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top w:val="single" w:sz="12" w:space="0" w:color="AC0000"/>
          <w:left w:val="single" w:sz="12" w:space="0" w:color="AC0000"/>
          <w:bottom w:val="single" w:sz="12" w:space="0" w:color="AC0000"/>
          <w:right w:val="single" w:sz="12" w:space="0" w:color="AC0000"/>
          <w:insideH w:val="single" w:sz="12" w:space="0" w:color="AC0000"/>
          <w:insideV w:val="single" w:sz="12" w:space="0" w:color="AC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A93BAA" w:rsidTr="00095F8E">
        <w:trPr>
          <w:trHeight w:val="374"/>
        </w:trPr>
        <w:tc>
          <w:tcPr>
            <w:tcW w:w="11087" w:type="dxa"/>
            <w:shd w:val="clear" w:color="auto" w:fill="F7CAAC" w:themeFill="accent2" w:themeFillTint="66"/>
          </w:tcPr>
          <w:p w:rsidR="00A93BAA" w:rsidRPr="00095F8E" w:rsidRDefault="00A93BAA" w:rsidP="008F265C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002060"/>
                <w:sz w:val="28"/>
                <w:szCs w:val="28"/>
              </w:rPr>
            </w:pPr>
            <w:r w:rsidRPr="00095F8E">
              <w:rPr>
                <w:rFonts w:ascii="Tekton Pro" w:hAnsi="Tekton Pro"/>
                <w:b/>
                <w:bCs/>
                <w:color w:val="002060"/>
                <w:sz w:val="28"/>
                <w:szCs w:val="28"/>
              </w:rPr>
              <w:t>FICHE PEDAGOGIQUE</w:t>
            </w:r>
          </w:p>
        </w:tc>
      </w:tr>
      <w:tr w:rsidR="00D04CED" w:rsidTr="00095F8E">
        <w:trPr>
          <w:trHeight w:val="374"/>
        </w:trPr>
        <w:tc>
          <w:tcPr>
            <w:tcW w:w="11087" w:type="dxa"/>
          </w:tcPr>
          <w:p w:rsidR="00B61023" w:rsidRDefault="00D04CED" w:rsidP="00B61023">
            <w:pPr>
              <w:pStyle w:val="Sansinterligne"/>
              <w:tabs>
                <w:tab w:val="left" w:pos="7485"/>
              </w:tabs>
              <w:jc w:val="center"/>
              <w:rPr>
                <w:rFonts w:ascii="Tekton Pro" w:hAnsi="Tekton Pro" w:cstheme="majorBidi"/>
                <w:b/>
                <w:bCs/>
                <w:sz w:val="26"/>
                <w:szCs w:val="26"/>
              </w:rPr>
            </w:pPr>
            <w:r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>Matière </w:t>
            </w:r>
            <w:r w:rsidR="00D827BD"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>: Physique</w:t>
            </w:r>
            <w:r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 xml:space="preserve"> chimie</w:t>
            </w:r>
            <w:r w:rsid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ab/>
            </w:r>
            <w:r w:rsidR="00B61023"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>Durée : 5h</w:t>
            </w:r>
          </w:p>
          <w:p w:rsidR="00D04CED" w:rsidRPr="00B61023" w:rsidRDefault="00B61023" w:rsidP="00B61023">
            <w:pPr>
              <w:pStyle w:val="Sansinterligne"/>
              <w:jc w:val="center"/>
              <w:rPr>
                <w:rFonts w:ascii="Tekton Pro" w:hAnsi="Tekton Pro" w:cstheme="majorBidi"/>
                <w:b/>
                <w:bCs/>
                <w:sz w:val="26"/>
                <w:szCs w:val="26"/>
              </w:rPr>
            </w:pPr>
            <w:r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>Professeur : www.Extraphysics.com</w:t>
            </w:r>
          </w:p>
          <w:p w:rsidR="00D04CED" w:rsidRPr="00B61023" w:rsidRDefault="00B61023" w:rsidP="00B61023">
            <w:pPr>
              <w:pStyle w:val="Sansinterligne"/>
              <w:jc w:val="center"/>
              <w:rPr>
                <w:rFonts w:ascii="Tekton Pro" w:hAnsi="Tekton Pro" w:cstheme="majorBidi"/>
                <w:b/>
                <w:bCs/>
                <w:sz w:val="26"/>
                <w:szCs w:val="26"/>
              </w:rPr>
            </w:pPr>
            <w:r>
              <w:rPr>
                <w:rFonts w:ascii="Tekton Pro" w:hAnsi="Tekton Pro" w:cstheme="majorBidi"/>
                <w:b/>
                <w:bCs/>
                <w:sz w:val="26"/>
                <w:szCs w:val="26"/>
              </w:rPr>
              <w:t>unité</w:t>
            </w:r>
            <w:r w:rsidR="00D04CED"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> </w:t>
            </w:r>
            <w:r>
              <w:rPr>
                <w:rFonts w:ascii="Tekton Pro" w:hAnsi="Tekton Pro" w:cstheme="majorBidi"/>
                <w:b/>
                <w:bCs/>
                <w:sz w:val="26"/>
                <w:szCs w:val="26"/>
              </w:rPr>
              <w:t>: mécanique</w:t>
            </w:r>
            <w:bookmarkStart w:id="0" w:name="_GoBack"/>
            <w:bookmarkEnd w:id="0"/>
            <w:r w:rsidR="00601E93"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 xml:space="preserve">                                   </w:t>
            </w:r>
            <w:r w:rsidR="00095F8E"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 xml:space="preserve">             </w:t>
            </w:r>
            <w:r w:rsidR="00601E93"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 xml:space="preserve">                   </w:t>
            </w:r>
            <w:r w:rsidRPr="00B61023">
              <w:rPr>
                <w:rFonts w:ascii="Tekton Pro" w:hAnsi="Tekton Pro" w:cstheme="majorBidi"/>
                <w:b/>
                <w:bCs/>
                <w:sz w:val="26"/>
                <w:szCs w:val="26"/>
              </w:rPr>
              <w:t>Niveau : 3APIC</w:t>
            </w:r>
          </w:p>
          <w:p w:rsidR="00D04CED" w:rsidRPr="00D04CED" w:rsidRDefault="00D04CED" w:rsidP="00B61023">
            <w:pPr>
              <w:pStyle w:val="Sansinterligne"/>
              <w:jc w:val="center"/>
            </w:pPr>
          </w:p>
        </w:tc>
      </w:tr>
    </w:tbl>
    <w:p w:rsidR="00A93BAA" w:rsidRDefault="00A93BAA" w:rsidP="008F265C">
      <w:pPr>
        <w:spacing w:after="0" w:line="240" w:lineRule="auto"/>
        <w:ind w:left="142"/>
        <w:rPr>
          <w:sz w:val="14"/>
          <w:szCs w:val="14"/>
        </w:rPr>
      </w:pPr>
    </w:p>
    <w:p w:rsidR="00C365B3" w:rsidRPr="00B815D8" w:rsidRDefault="00C365B3" w:rsidP="008F265C">
      <w:pPr>
        <w:spacing w:after="0" w:line="240" w:lineRule="auto"/>
        <w:ind w:left="142"/>
        <w:rPr>
          <w:sz w:val="14"/>
          <w:szCs w:val="14"/>
        </w:rPr>
      </w:pPr>
    </w:p>
    <w:p w:rsidR="00694969" w:rsidRPr="00095F8E" w:rsidRDefault="00601E93" w:rsidP="008954F3">
      <w:pPr>
        <w:pStyle w:val="Titre"/>
        <w:pBdr>
          <w:left w:val="single" w:sz="12" w:space="0" w:color="auto" w:shadow="1"/>
          <w:right w:val="single" w:sz="12" w:space="14" w:color="auto" w:shadow="1"/>
        </w:pBdr>
        <w:tabs>
          <w:tab w:val="left" w:pos="8505"/>
          <w:tab w:val="left" w:pos="13325"/>
        </w:tabs>
        <w:ind w:left="993" w:right="1701"/>
        <w:rPr>
          <w:rFonts w:ascii="Hobo Std" w:hAnsi="Hobo Std"/>
          <w:color w:val="FF0000"/>
          <w:szCs w:val="32"/>
        </w:rPr>
      </w:pPr>
      <w:r w:rsidRPr="00095F8E">
        <w:rPr>
          <w:rFonts w:ascii="Hobo Std" w:hAnsi="Hobo Std"/>
          <w:color w:val="FF0000"/>
          <w:szCs w:val="32"/>
        </w:rPr>
        <w:t>mouvement et repos - vitesse</w:t>
      </w:r>
    </w:p>
    <w:p w:rsidR="00724622" w:rsidRPr="00095F8E" w:rsidRDefault="00263815" w:rsidP="008954F3">
      <w:pPr>
        <w:pStyle w:val="Titre"/>
        <w:pBdr>
          <w:left w:val="single" w:sz="12" w:space="0" w:color="auto" w:shadow="1"/>
          <w:right w:val="single" w:sz="12" w:space="14" w:color="auto" w:shadow="1"/>
        </w:pBdr>
        <w:tabs>
          <w:tab w:val="left" w:pos="13325"/>
        </w:tabs>
        <w:ind w:left="1418" w:right="2096" w:hanging="142"/>
        <w:rPr>
          <w:rFonts w:ascii="Hobo Std" w:hAnsi="Hobo Std" w:cs="Tahoma"/>
          <w:color w:val="FF0000"/>
          <w:szCs w:val="32"/>
          <w:rtl/>
          <w:lang w:bidi="ar-MA"/>
        </w:rPr>
      </w:pPr>
      <w:r w:rsidRPr="00095F8E">
        <w:rPr>
          <w:rFonts w:ascii="Hobo Std" w:hAnsi="Hobo Std" w:cs="Tahoma"/>
          <w:color w:val="FF0000"/>
          <w:szCs w:val="32"/>
          <w:rtl/>
          <w:lang w:bidi="ar-MA"/>
        </w:rPr>
        <w:t>الحركة و</w:t>
      </w:r>
      <w:r w:rsidR="00601E93" w:rsidRPr="00095F8E">
        <w:rPr>
          <w:rFonts w:ascii="Hobo Std" w:hAnsi="Hobo Std" w:cs="Tahoma"/>
          <w:color w:val="FF0000"/>
          <w:szCs w:val="32"/>
          <w:rtl/>
          <w:lang w:bidi="ar-MA"/>
        </w:rPr>
        <w:t>السكون - السرعة</w:t>
      </w:r>
    </w:p>
    <w:p w:rsidR="005F0FAE" w:rsidRDefault="005F0FAE" w:rsidP="008F265C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8F265C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8F265C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Pr="00D04CED" w:rsidRDefault="00C365B3" w:rsidP="008F265C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tbl>
      <w:tblPr>
        <w:tblW w:w="11130" w:type="dxa"/>
        <w:tblInd w:w="373" w:type="dxa"/>
        <w:tblBorders>
          <w:top w:val="single" w:sz="12" w:space="0" w:color="AC0000"/>
          <w:left w:val="single" w:sz="12" w:space="0" w:color="AC0000"/>
          <w:bottom w:val="single" w:sz="12" w:space="0" w:color="AC0000"/>
          <w:right w:val="single" w:sz="12" w:space="0" w:color="AC0000"/>
          <w:insideH w:val="single" w:sz="12" w:space="0" w:color="AC0000"/>
          <w:insideV w:val="single" w:sz="12" w:space="0" w:color="AC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3952"/>
        <w:gridCol w:w="2883"/>
        <w:gridCol w:w="2350"/>
      </w:tblGrid>
      <w:tr w:rsidR="00FE37E4" w:rsidTr="00095F8E">
        <w:trPr>
          <w:trHeight w:val="417"/>
        </w:trPr>
        <w:tc>
          <w:tcPr>
            <w:tcW w:w="1945" w:type="dxa"/>
            <w:shd w:val="clear" w:color="auto" w:fill="D0362A"/>
          </w:tcPr>
          <w:p w:rsidR="00FE37E4" w:rsidRPr="00095F8E" w:rsidRDefault="00FE37E4" w:rsidP="008F265C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</w:pPr>
            <w:r w:rsidRPr="00095F8E"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  <w:t>Pré -requis</w:t>
            </w:r>
          </w:p>
        </w:tc>
        <w:tc>
          <w:tcPr>
            <w:tcW w:w="3952" w:type="dxa"/>
            <w:shd w:val="clear" w:color="auto" w:fill="D0362A"/>
          </w:tcPr>
          <w:p w:rsidR="00FE37E4" w:rsidRPr="00095F8E" w:rsidRDefault="00FE37E4" w:rsidP="008F265C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</w:pPr>
            <w:r w:rsidRPr="00095F8E"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  <w:t>Compétences attendues</w:t>
            </w:r>
          </w:p>
        </w:tc>
        <w:tc>
          <w:tcPr>
            <w:tcW w:w="2883" w:type="dxa"/>
            <w:shd w:val="clear" w:color="auto" w:fill="D0362A"/>
          </w:tcPr>
          <w:p w:rsidR="00FE37E4" w:rsidRPr="00095F8E" w:rsidRDefault="00FE37E4" w:rsidP="008F265C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</w:pPr>
            <w:r w:rsidRPr="00095F8E"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  <w:t>Objectifs</w:t>
            </w:r>
          </w:p>
        </w:tc>
        <w:tc>
          <w:tcPr>
            <w:tcW w:w="2350" w:type="dxa"/>
            <w:shd w:val="clear" w:color="auto" w:fill="D0362A"/>
          </w:tcPr>
          <w:p w:rsidR="00FE37E4" w:rsidRPr="00095F8E" w:rsidRDefault="00FE37E4" w:rsidP="008F265C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</w:pPr>
            <w:r w:rsidRPr="00095F8E"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  <w:t>Outils didactiques</w:t>
            </w:r>
          </w:p>
        </w:tc>
      </w:tr>
      <w:tr w:rsidR="00FE37E4" w:rsidTr="00095F8E">
        <w:trPr>
          <w:trHeight w:val="6059"/>
        </w:trPr>
        <w:tc>
          <w:tcPr>
            <w:tcW w:w="1945" w:type="dxa"/>
          </w:tcPr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-La rotation de la</w:t>
            </w:r>
            <w:r w:rsidRPr="00095F8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95F8E">
              <w:rPr>
                <w:rFonts w:asciiTheme="majorBidi" w:hAnsiTheme="majorBidi" w:cstheme="majorBidi"/>
                <w:sz w:val="24"/>
                <w:szCs w:val="24"/>
              </w:rPr>
              <w:t>Terre tourne autour d'elle-même et autour du soleil.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-La notion du temps.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-Vitesse moyenne.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-Vitesse de propagation de la lumière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-Les vecteurs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A la fin de cette étape de la troisième année de l’enseignement secondaire collégial, en s’appuyant sur des attributions écrites et/ou illustrées, l’apprenant doit être capable de résoudre une situation – problème associée au mouvement et aux forces, en employant de manière intégrée ses acquis relatifs à la description du mouvement et de la vitesse et aux dangers de l'excès de vitesse, ainsi qu'à la classification des forces et de leurs effets et à la représentation des vecteurs.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-Connaître la référence et la trajectoire.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-Distinguer l’état de mouvement de l’état de repos d’un solide par rapport à un corps de référence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-Connaître et distinguer les deux types de mouvement : translation et rotation.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-Calculez la vitesse moyenne.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-Connaître la nature du mouvement : accéléré, retardé ou uniforme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-Sensibilité aux dangers de la vitesse.</w:t>
            </w:r>
          </w:p>
        </w:tc>
        <w:tc>
          <w:tcPr>
            <w:tcW w:w="2350" w:type="dxa"/>
            <w:shd w:val="clear" w:color="auto" w:fill="auto"/>
          </w:tcPr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 xml:space="preserve">-Tableau 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-Le manuel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-Ordinateur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-Data show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-Eprouvette graduée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-Papier millimétrique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F8E">
              <w:rPr>
                <w:rFonts w:asciiTheme="majorBidi" w:hAnsiTheme="majorBidi" w:cstheme="majorBidi"/>
                <w:sz w:val="24"/>
                <w:szCs w:val="24"/>
              </w:rPr>
              <w:t>-chronomètre</w:t>
            </w:r>
          </w:p>
          <w:p w:rsidR="00FE37E4" w:rsidRPr="00095F8E" w:rsidRDefault="00FE37E4" w:rsidP="00095F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E4BF1" w:rsidRDefault="00DE4BF1" w:rsidP="008F265C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095F8E" w:rsidRDefault="00095F8E" w:rsidP="00095F8E">
      <w:pPr>
        <w:rPr>
          <w:rFonts w:ascii="Cambria Math" w:hAnsi="Cambria Math"/>
          <w:b/>
          <w:bCs/>
          <w:color w:val="2E74B5" w:themeColor="accent5" w:themeShade="BF"/>
          <w:sz w:val="28"/>
          <w:szCs w:val="28"/>
        </w:rPr>
      </w:pPr>
    </w:p>
    <w:p w:rsidR="00263815" w:rsidRPr="00095F8E" w:rsidRDefault="002F253D" w:rsidP="00095F8E">
      <w:pPr>
        <w:ind w:left="708"/>
        <w:rPr>
          <w:rFonts w:ascii="Cambria Math" w:hAnsi="Cambria Math"/>
          <w:b/>
          <w:bCs/>
          <w:color w:val="2E74B5" w:themeColor="accent5" w:themeShade="BF"/>
          <w:sz w:val="28"/>
          <w:szCs w:val="28"/>
        </w:rPr>
      </w:pPr>
      <w:r w:rsidRPr="00095F8E">
        <w:rPr>
          <w:rFonts w:ascii="Cambria Math" w:hAnsi="Cambria Math"/>
          <w:b/>
          <w:bCs/>
          <w:color w:val="2E74B5" w:themeColor="accent5" w:themeShade="BF"/>
          <w:sz w:val="28"/>
          <w:szCs w:val="28"/>
        </w:rPr>
        <w:t>Situation problématique</w:t>
      </w:r>
      <w:r w:rsidR="009A21E6" w:rsidRPr="00095F8E">
        <w:rPr>
          <w:rFonts w:ascii="Cambria Math" w:hAnsi="Cambria Math"/>
          <w:b/>
          <w:bCs/>
          <w:color w:val="2E74B5" w:themeColor="accent5" w:themeShade="BF"/>
          <w:sz w:val="28"/>
          <w:szCs w:val="28"/>
        </w:rPr>
        <w:t xml:space="preserve"> de </w:t>
      </w:r>
      <w:r w:rsidR="00263815" w:rsidRPr="00095F8E">
        <w:rPr>
          <w:rFonts w:ascii="Cambria Math" w:hAnsi="Cambria Math"/>
          <w:b/>
          <w:bCs/>
          <w:color w:val="2E74B5" w:themeColor="accent5" w:themeShade="BF"/>
          <w:sz w:val="28"/>
          <w:szCs w:val="28"/>
        </w:rPr>
        <w:t>départ :</w:t>
      </w:r>
      <w:r w:rsidRPr="00095F8E">
        <w:rPr>
          <w:rFonts w:ascii="Cambria Math" w:hAnsi="Cambria Math"/>
          <w:b/>
          <w:bCs/>
          <w:color w:val="2E74B5" w:themeColor="accent5" w:themeShade="BF"/>
          <w:sz w:val="28"/>
          <w:szCs w:val="28"/>
        </w:rPr>
        <w:t xml:space="preserve"> </w:t>
      </w:r>
    </w:p>
    <w:p w:rsidR="007231F1" w:rsidRPr="00095F8E" w:rsidRDefault="007231F1" w:rsidP="00095F8E">
      <w:pPr>
        <w:ind w:left="708"/>
        <w:rPr>
          <w:rFonts w:asciiTheme="majorBidi" w:hAnsiTheme="majorBidi" w:cstheme="majorBidi"/>
          <w:sz w:val="26"/>
          <w:szCs w:val="26"/>
        </w:rPr>
      </w:pPr>
      <w:r w:rsidRPr="00095F8E">
        <w:br/>
      </w:r>
      <w:r w:rsidRPr="00095F8E">
        <w:rPr>
          <w:rFonts w:asciiTheme="majorBidi" w:hAnsiTheme="majorBidi" w:cstheme="majorBidi"/>
          <w:sz w:val="26"/>
          <w:szCs w:val="26"/>
        </w:rPr>
        <w:t xml:space="preserve">La victoire de l'athlète marocain Hicham El Guerrouj au titre olympique du 1500 m dépend de sa grande expérience dans le contrôle de sa vitesse lors des différentes étapes de la course. </w:t>
      </w:r>
    </w:p>
    <w:p w:rsidR="00095F8E" w:rsidRPr="00095F8E" w:rsidRDefault="007231F1" w:rsidP="00095F8E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6"/>
          <w:szCs w:val="26"/>
        </w:rPr>
      </w:pPr>
      <w:r w:rsidRPr="00095F8E">
        <w:rPr>
          <w:rFonts w:asciiTheme="majorBidi" w:hAnsiTheme="majorBidi" w:cstheme="majorBidi"/>
          <w:sz w:val="26"/>
          <w:szCs w:val="26"/>
        </w:rPr>
        <w:t xml:space="preserve">Comment faites-vous la distinction entre le mouvement et le </w:t>
      </w:r>
      <w:r w:rsidR="00263815" w:rsidRPr="00095F8E">
        <w:rPr>
          <w:rFonts w:asciiTheme="majorBidi" w:hAnsiTheme="majorBidi" w:cstheme="majorBidi"/>
          <w:sz w:val="26"/>
          <w:szCs w:val="26"/>
        </w:rPr>
        <w:t xml:space="preserve">repos ? </w:t>
      </w:r>
    </w:p>
    <w:p w:rsidR="007231F1" w:rsidRPr="00095F8E" w:rsidRDefault="007231F1" w:rsidP="00095F8E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6"/>
          <w:szCs w:val="26"/>
        </w:rPr>
      </w:pPr>
      <w:r w:rsidRPr="00095F8E">
        <w:rPr>
          <w:rFonts w:asciiTheme="majorBidi" w:hAnsiTheme="majorBidi" w:cstheme="majorBidi"/>
          <w:sz w:val="26"/>
          <w:szCs w:val="26"/>
        </w:rPr>
        <w:t xml:space="preserve">Quels sont les types de </w:t>
      </w:r>
      <w:r w:rsidR="00263815" w:rsidRPr="00095F8E">
        <w:rPr>
          <w:rFonts w:asciiTheme="majorBidi" w:hAnsiTheme="majorBidi" w:cstheme="majorBidi"/>
          <w:sz w:val="26"/>
          <w:szCs w:val="26"/>
        </w:rPr>
        <w:t xml:space="preserve">mouvement ? </w:t>
      </w:r>
    </w:p>
    <w:p w:rsidR="007231F1" w:rsidRPr="00095F8E" w:rsidRDefault="00095F8E" w:rsidP="008954F3">
      <w:pPr>
        <w:ind w:left="708" w:firstLine="1277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3. </w:t>
      </w:r>
      <w:r w:rsidR="007231F1" w:rsidRPr="00095F8E">
        <w:rPr>
          <w:rFonts w:asciiTheme="majorBidi" w:hAnsiTheme="majorBidi" w:cstheme="majorBidi"/>
          <w:sz w:val="26"/>
          <w:szCs w:val="26"/>
        </w:rPr>
        <w:t xml:space="preserve">Quel est </w:t>
      </w:r>
      <w:r w:rsidR="008F265C" w:rsidRPr="00095F8E">
        <w:rPr>
          <w:rFonts w:asciiTheme="majorBidi" w:hAnsiTheme="majorBidi" w:cstheme="majorBidi"/>
          <w:sz w:val="26"/>
          <w:szCs w:val="26"/>
        </w:rPr>
        <w:t xml:space="preserve">la </w:t>
      </w:r>
      <w:r w:rsidR="007231F1" w:rsidRPr="00095F8E">
        <w:rPr>
          <w:rFonts w:asciiTheme="majorBidi" w:hAnsiTheme="majorBidi" w:cstheme="majorBidi"/>
          <w:sz w:val="26"/>
          <w:szCs w:val="26"/>
        </w:rPr>
        <w:t xml:space="preserve">notion de vitesse </w:t>
      </w:r>
      <w:r w:rsidR="00263815" w:rsidRPr="00095F8E">
        <w:rPr>
          <w:rFonts w:asciiTheme="majorBidi" w:hAnsiTheme="majorBidi" w:cstheme="majorBidi"/>
          <w:sz w:val="26"/>
          <w:szCs w:val="26"/>
        </w:rPr>
        <w:t xml:space="preserve">moyenne ? </w:t>
      </w:r>
    </w:p>
    <w:p w:rsidR="003F6A9E" w:rsidRPr="00095F8E" w:rsidRDefault="00095F8E" w:rsidP="008954F3">
      <w:pPr>
        <w:ind w:left="708" w:firstLine="1277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4. </w:t>
      </w:r>
      <w:r w:rsidR="007231F1" w:rsidRPr="00095F8E">
        <w:rPr>
          <w:rFonts w:asciiTheme="majorBidi" w:hAnsiTheme="majorBidi" w:cstheme="majorBidi"/>
          <w:sz w:val="26"/>
          <w:szCs w:val="26"/>
        </w:rPr>
        <w:t xml:space="preserve">Quelle est la nature du </w:t>
      </w:r>
      <w:r w:rsidR="00263815" w:rsidRPr="00095F8E">
        <w:rPr>
          <w:rFonts w:asciiTheme="majorBidi" w:hAnsiTheme="majorBidi" w:cstheme="majorBidi"/>
          <w:sz w:val="26"/>
          <w:szCs w:val="26"/>
        </w:rPr>
        <w:t>mouvement ?</w:t>
      </w:r>
    </w:p>
    <w:p w:rsidR="00AF66BF" w:rsidRDefault="00AF66BF" w:rsidP="008F265C">
      <w:pPr>
        <w:spacing w:after="0" w:line="240" w:lineRule="auto"/>
        <w:rPr>
          <w:b/>
          <w:bCs/>
        </w:rPr>
      </w:pPr>
    </w:p>
    <w:p w:rsidR="00C35976" w:rsidRDefault="00C35976" w:rsidP="008F265C">
      <w:pPr>
        <w:spacing w:after="0" w:line="240" w:lineRule="auto"/>
        <w:rPr>
          <w:rStyle w:val="Lienhypertexte"/>
          <w:b/>
          <w:bCs/>
          <w:sz w:val="28"/>
          <w:szCs w:val="28"/>
        </w:rPr>
      </w:pPr>
    </w:p>
    <w:p w:rsidR="00FE37E4" w:rsidRDefault="00FE37E4" w:rsidP="008F265C">
      <w:pPr>
        <w:spacing w:after="0" w:line="240" w:lineRule="auto"/>
        <w:rPr>
          <w:rStyle w:val="Lienhypertexte"/>
          <w:b/>
          <w:bCs/>
          <w:sz w:val="28"/>
          <w:szCs w:val="28"/>
        </w:rPr>
      </w:pPr>
    </w:p>
    <w:p w:rsidR="00095F8E" w:rsidRDefault="00095F8E" w:rsidP="008F265C">
      <w:pPr>
        <w:spacing w:after="0" w:line="240" w:lineRule="auto"/>
        <w:rPr>
          <w:rStyle w:val="Lienhypertexte"/>
          <w:b/>
          <w:bCs/>
          <w:sz w:val="28"/>
          <w:szCs w:val="28"/>
        </w:rPr>
      </w:pPr>
    </w:p>
    <w:p w:rsidR="00FD00C2" w:rsidRDefault="00FD00C2" w:rsidP="008F265C">
      <w:pPr>
        <w:spacing w:after="0" w:line="240" w:lineRule="auto"/>
        <w:rPr>
          <w:rStyle w:val="Lienhypertexte"/>
          <w:b/>
          <w:bCs/>
          <w:sz w:val="28"/>
          <w:szCs w:val="28"/>
        </w:rPr>
      </w:pPr>
    </w:p>
    <w:p w:rsidR="003F6A9E" w:rsidRDefault="003F6A9E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AF66BF" w:rsidRPr="00B815D8" w:rsidRDefault="00AF66BF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pPr w:leftFromText="141" w:rightFromText="141" w:vertAnchor="text" w:tblpX="212" w:tblpY="1"/>
        <w:tblOverlap w:val="never"/>
        <w:tblW w:w="11410" w:type="dxa"/>
        <w:tblBorders>
          <w:top w:val="single" w:sz="12" w:space="0" w:color="980609"/>
          <w:left w:val="single" w:sz="12" w:space="0" w:color="980609"/>
          <w:bottom w:val="single" w:sz="12" w:space="0" w:color="980609"/>
          <w:right w:val="single" w:sz="12" w:space="0" w:color="980609"/>
          <w:insideH w:val="single" w:sz="12" w:space="0" w:color="980609"/>
          <w:insideV w:val="single" w:sz="12" w:space="0" w:color="98060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5"/>
        <w:gridCol w:w="3402"/>
        <w:gridCol w:w="2268"/>
      </w:tblGrid>
      <w:tr w:rsidR="00CF1D32" w:rsidRPr="00B626F8" w:rsidTr="00FD00C2">
        <w:trPr>
          <w:trHeight w:val="535"/>
        </w:trPr>
        <w:tc>
          <w:tcPr>
            <w:tcW w:w="2055" w:type="dxa"/>
            <w:shd w:val="clear" w:color="auto" w:fill="D0362A"/>
          </w:tcPr>
          <w:p w:rsidR="00CF1D32" w:rsidRPr="00FD00C2" w:rsidRDefault="00CF1D32" w:rsidP="00FD00C2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</w:pPr>
            <w:r w:rsidRPr="00FD00C2"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  <w:t xml:space="preserve">Contenu de la leçon </w:t>
            </w:r>
          </w:p>
        </w:tc>
        <w:tc>
          <w:tcPr>
            <w:tcW w:w="3685" w:type="dxa"/>
            <w:shd w:val="clear" w:color="auto" w:fill="D0362A"/>
          </w:tcPr>
          <w:p w:rsidR="00CF1D32" w:rsidRPr="00FD00C2" w:rsidRDefault="00CF1D32" w:rsidP="00FD00C2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</w:pPr>
            <w:r w:rsidRPr="00FD00C2"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3402" w:type="dxa"/>
            <w:shd w:val="clear" w:color="auto" w:fill="D0362A"/>
          </w:tcPr>
          <w:p w:rsidR="00CF1D32" w:rsidRPr="00FD00C2" w:rsidRDefault="00CF1D32" w:rsidP="00FD00C2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</w:pPr>
            <w:r w:rsidRPr="00FD00C2"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  <w:t>Activités de l’apprenant</w:t>
            </w:r>
          </w:p>
        </w:tc>
        <w:tc>
          <w:tcPr>
            <w:tcW w:w="2268" w:type="dxa"/>
            <w:shd w:val="clear" w:color="auto" w:fill="D0362A"/>
          </w:tcPr>
          <w:p w:rsidR="00CF1D32" w:rsidRPr="00FD00C2" w:rsidRDefault="00CF1D32" w:rsidP="00FD00C2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</w:pPr>
            <w:r w:rsidRPr="00FD00C2">
              <w:rPr>
                <w:rFonts w:ascii="Tekton Pro" w:hAnsi="Tekton Pro"/>
                <w:b/>
                <w:bCs/>
                <w:color w:val="FFFFFF" w:themeColor="background1"/>
                <w:sz w:val="24"/>
                <w:szCs w:val="24"/>
              </w:rPr>
              <w:t xml:space="preserve">Evaluation </w:t>
            </w:r>
          </w:p>
        </w:tc>
      </w:tr>
      <w:tr w:rsidR="00CF1D32" w:rsidRPr="00FD00C2" w:rsidTr="00FD00C2">
        <w:trPr>
          <w:trHeight w:val="762"/>
        </w:trPr>
        <w:tc>
          <w:tcPr>
            <w:tcW w:w="2055" w:type="dxa"/>
          </w:tcPr>
          <w:p w:rsidR="00737C6B" w:rsidRPr="00FD00C2" w:rsidRDefault="00737C6B" w:rsidP="00FD00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2B774A" w:rsidRPr="00FD00C2" w:rsidRDefault="002B774A" w:rsidP="00FD00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I- </w:t>
            </w:r>
            <w:r w:rsidR="00737C6B"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Notion de mouvement et repos</w:t>
            </w:r>
          </w:p>
          <w:p w:rsidR="00CE707F" w:rsidRPr="00FD00C2" w:rsidRDefault="00CE707F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F6E91" w:rsidRPr="00FD00C2" w:rsidRDefault="000F6E91" w:rsidP="00FD00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0F6E91" w:rsidRPr="00FD00C2" w:rsidRDefault="000F6E91" w:rsidP="00FD00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B34DF" w:rsidRPr="00FD00C2" w:rsidRDefault="00DB34DF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34DF" w:rsidRPr="00FD00C2" w:rsidRDefault="00DB34DF" w:rsidP="00FD00C2">
            <w:pPr>
              <w:spacing w:after="0" w:line="240" w:lineRule="auto"/>
              <w:rPr>
                <w:rFonts w:asciiTheme="majorBidi" w:hAnsiTheme="majorBidi" w:cstheme="majorBidi"/>
                <w:color w:val="00B050"/>
                <w:sz w:val="24"/>
                <w:szCs w:val="24"/>
                <w:u w:val="single"/>
              </w:rPr>
            </w:pPr>
          </w:p>
          <w:p w:rsidR="000F2ADF" w:rsidRPr="00FD00C2" w:rsidRDefault="000F2ADF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047A" w:rsidRDefault="00CB047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Pr="00FD00C2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3DF3" w:rsidRPr="00FD00C2" w:rsidRDefault="00EB3DF3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047A" w:rsidRPr="00FD00C2" w:rsidRDefault="00EB3DF3" w:rsidP="00FD00C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II- la trajectoire</w:t>
            </w:r>
          </w:p>
          <w:p w:rsidR="000F2ADF" w:rsidRPr="00FD00C2" w:rsidRDefault="000F2ADF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2ADF" w:rsidRPr="00FD00C2" w:rsidRDefault="000F2ADF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047A" w:rsidRDefault="00CB047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Pr="00FD00C2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047A" w:rsidRPr="00FD00C2" w:rsidRDefault="00CB047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047A" w:rsidRPr="00FD00C2" w:rsidRDefault="00CB047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3DF3" w:rsidRPr="00FD00C2" w:rsidRDefault="00EB3DF3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EB3DF3" w:rsidP="00FD00C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III</w:t>
            </w:r>
            <w:r w:rsidR="00FF2386"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- types de mouvement</w:t>
            </w:r>
          </w:p>
          <w:p w:rsidR="00CB047A" w:rsidRPr="00FD00C2" w:rsidRDefault="00CB047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3DF3" w:rsidRPr="00FD00C2" w:rsidRDefault="00EB3DF3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Pr="00FD00C2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89A" w:rsidRPr="00FD00C2" w:rsidRDefault="00BF089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89A" w:rsidRPr="00FD00C2" w:rsidRDefault="00BF089A" w:rsidP="00FD00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 w:rsidR="00EB3DF3"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V</w:t>
            </w: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- vitesse moyenne</w:t>
            </w: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89A" w:rsidRPr="00FD00C2" w:rsidRDefault="00BF089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89A" w:rsidRPr="00FD00C2" w:rsidRDefault="00BF089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89A" w:rsidRPr="00FD00C2" w:rsidRDefault="00BF089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55CB" w:rsidRPr="00FD00C2" w:rsidRDefault="00DB55CB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1197" w:rsidRPr="00FD00C2" w:rsidRDefault="00811197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5372" w:rsidRDefault="00E55372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Pr="00FD00C2" w:rsidRDefault="00095F8E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5CB5" w:rsidRPr="00FD00C2" w:rsidRDefault="00E55372" w:rsidP="00FD00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V</w:t>
            </w:r>
            <w:r w:rsidR="00EB5CB5"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- </w:t>
            </w: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nature du mouvement</w:t>
            </w:r>
          </w:p>
          <w:p w:rsidR="000F2ADF" w:rsidRPr="00FD00C2" w:rsidRDefault="000F2ADF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2A52" w:rsidRPr="00FD00C2" w:rsidRDefault="00662A52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4B92" w:rsidRPr="00FD00C2" w:rsidRDefault="00D64B92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23D3" w:rsidRPr="00FD00C2" w:rsidRDefault="008A23D3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263815" w:rsidRPr="00FD00C2" w:rsidRDefault="00263815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263815" w:rsidRDefault="00263815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95F8E" w:rsidRDefault="00095F8E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95F8E" w:rsidRDefault="00095F8E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95F8E" w:rsidRDefault="00095F8E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95F8E" w:rsidRDefault="00095F8E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95F8E" w:rsidRDefault="00095F8E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95F8E" w:rsidRDefault="00095F8E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095F8E" w:rsidRPr="00FD00C2" w:rsidRDefault="00095F8E" w:rsidP="00FD00C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A23D3" w:rsidRPr="00FD00C2" w:rsidRDefault="008A23D3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0F35" w:rsidRPr="00FD00C2" w:rsidRDefault="00400F35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010B" w:rsidRPr="00FD00C2" w:rsidRDefault="0046010B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53C5" w:rsidRPr="00FD00C2" w:rsidRDefault="003C53C5" w:rsidP="00FD00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V</w:t>
            </w:r>
            <w:r w:rsidR="00263815"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</w:t>
            </w:r>
            <w:r w:rsidRPr="00FD00C2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- dangers de la vitesse</w:t>
            </w:r>
          </w:p>
          <w:p w:rsidR="0009162C" w:rsidRPr="00FD00C2" w:rsidRDefault="0009162C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62C" w:rsidRPr="00FD00C2" w:rsidRDefault="0009162C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62C" w:rsidRPr="00FD00C2" w:rsidRDefault="0009162C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62C" w:rsidRPr="00FD00C2" w:rsidRDefault="0009162C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6C6A" w:rsidRPr="00FD00C2" w:rsidRDefault="00736C6A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D10E2" w:rsidRPr="00FD00C2" w:rsidRDefault="003F6A9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/>
            </w:r>
            <w:r w:rsidR="00CD10E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F265C" w:rsidRPr="00FD00C2">
              <w:rPr>
                <w:rFonts w:asciiTheme="majorBidi" w:hAnsiTheme="majorBidi" w:cstheme="majorBidi"/>
                <w:sz w:val="24"/>
                <w:szCs w:val="24"/>
              </w:rPr>
              <w:t>L’enseignant</w:t>
            </w:r>
            <w:r w:rsidR="00CD10E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rappelle les pré-requis</w:t>
            </w:r>
            <w:r w:rsidR="005C16FD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e</w:t>
            </w:r>
            <w:r w:rsidR="008F265C" w:rsidRPr="00FD00C2">
              <w:rPr>
                <w:rFonts w:asciiTheme="majorBidi" w:hAnsiTheme="majorBidi" w:cstheme="majorBidi"/>
                <w:sz w:val="24"/>
                <w:szCs w:val="24"/>
              </w:rPr>
              <w:t>n posant des questions sur La rotation de la</w:t>
            </w:r>
            <w:r w:rsidR="008F265C" w:rsidRPr="00FD00C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>Terre,</w:t>
            </w:r>
            <w:r w:rsidR="008F265C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la notion du temps, vitesse moyenne, vitesse de propagation de la lumière et sur les vecteurs.</w:t>
            </w:r>
          </w:p>
          <w:p w:rsidR="00CD10E2" w:rsidRPr="00FD00C2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D10E2" w:rsidRPr="00FD00C2">
              <w:rPr>
                <w:rFonts w:asciiTheme="majorBidi" w:hAnsiTheme="majorBidi" w:cstheme="majorBidi"/>
                <w:sz w:val="24"/>
                <w:szCs w:val="24"/>
              </w:rPr>
              <w:t>Poser la situation problématique de départ</w:t>
            </w:r>
          </w:p>
          <w:p w:rsidR="008D538A" w:rsidRPr="00FD00C2" w:rsidRDefault="008D538A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64D36" w:rsidRPr="00FD00C2" w:rsidRDefault="008D538A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>poser la question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>: qu’</w:t>
            </w:r>
            <w:r w:rsidR="005C16FD" w:rsidRPr="00FD00C2">
              <w:rPr>
                <w:rFonts w:asciiTheme="majorBidi" w:hAnsiTheme="majorBidi" w:cstheme="majorBidi"/>
                <w:sz w:val="24"/>
                <w:szCs w:val="24"/>
              </w:rPr>
              <w:t>est-ce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1F24" w:rsidRPr="00FD00C2">
              <w:rPr>
                <w:rFonts w:asciiTheme="majorBidi" w:hAnsiTheme="majorBidi" w:cstheme="majorBidi"/>
                <w:sz w:val="24"/>
                <w:szCs w:val="24"/>
              </w:rPr>
              <w:t>qu’une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référence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A64D36" w:rsidRPr="00FD00C2" w:rsidRDefault="00A64D36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Basé sur l’activité </w:t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présentée par le data show, 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l’enseignant invite les apprenants à identifier </w:t>
            </w:r>
            <w:r w:rsidR="00931F24" w:rsidRPr="00FD00C2">
              <w:rPr>
                <w:rFonts w:asciiTheme="majorBidi" w:hAnsiTheme="majorBidi" w:cstheme="majorBidi"/>
                <w:sz w:val="24"/>
                <w:szCs w:val="24"/>
              </w:rPr>
              <w:t>le m</w:t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>ouvement ou le repos de certaines personnages</w:t>
            </w:r>
            <w:r w:rsidR="00931F2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par rapport à un référentiel</w:t>
            </w:r>
          </w:p>
          <w:p w:rsidR="00A64D36" w:rsidRPr="00FD00C2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>Poser des questions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: Quand 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est-ce</w:t>
            </w:r>
            <w:r w:rsidR="00931F2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qu’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>une personne (ou un corps) est-elle en mouvement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A64D36" w:rsidRPr="00FD00C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A64D36" w:rsidRPr="00FD00C2" w:rsidRDefault="00A64D36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Comment faites-vous la distinction entre le mouvement et le </w:t>
            </w:r>
            <w:r w:rsidR="00931F24" w:rsidRPr="00FD00C2">
              <w:rPr>
                <w:rFonts w:asciiTheme="majorBidi" w:hAnsiTheme="majorBidi" w:cstheme="majorBidi"/>
                <w:sz w:val="24"/>
                <w:szCs w:val="24"/>
              </w:rPr>
              <w:t>repos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CB047A" w:rsidRPr="00FD00C2" w:rsidRDefault="00CB047A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047A" w:rsidRPr="00FD00C2" w:rsidRDefault="00CB047A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poser la question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: qu’</w:t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>est-ce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qu’une est trajectoire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? L’enseignant présente un ensemble d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images</w:t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et d’animations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mettant en évidence les types de trajectoire</w:t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B047A" w:rsidRPr="00FD00C2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-pousser</w:t>
            </w:r>
            <w:r w:rsidR="00CB047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les apprenants à connaître la trajectoire de chaque mouvement </w:t>
            </w:r>
          </w:p>
          <w:p w:rsidR="00A63793" w:rsidRPr="00FD00C2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B047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invite les apprenants à donner une définition et types des 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>trajectoires</w:t>
            </w:r>
          </w:p>
          <w:p w:rsidR="00A63793" w:rsidRPr="00FD00C2" w:rsidRDefault="00A63793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63793" w:rsidRPr="00FD00C2" w:rsidRDefault="00A63793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8E03B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>poser la question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BA44B9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>Quels sont les types de mouvement</w:t>
            </w:r>
            <w:r w:rsidR="00AD1C55" w:rsidRPr="00FD00C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FF2386" w:rsidRPr="00FD00C2" w:rsidRDefault="008E03B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-Proposer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des animations 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="00BA44B9" w:rsidRPr="00FD00C2">
              <w:rPr>
                <w:rFonts w:asciiTheme="majorBidi" w:hAnsiTheme="majorBidi" w:cstheme="majorBidi"/>
                <w:sz w:val="24"/>
                <w:szCs w:val="24"/>
              </w:rPr>
              <w:t>invite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BA44B9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les apprenants </w:t>
            </w:r>
            <w:r w:rsidR="00BA44B9" w:rsidRPr="00FD00C2">
              <w:rPr>
                <w:rFonts w:asciiTheme="majorBidi" w:hAnsiTheme="majorBidi" w:cstheme="majorBidi"/>
                <w:sz w:val="24"/>
                <w:szCs w:val="24"/>
              </w:rPr>
              <w:t>à choisir un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vecteur du </w:t>
            </w:r>
            <w:r w:rsidR="00BA44B9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corps en 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>mouvement et représentez ses trajectoires à différentes étapes du mouvement.</w:t>
            </w:r>
            <w:r w:rsidR="00BA44B9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44DE8" w:rsidRPr="00FD00C2" w:rsidRDefault="008E03B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Les apprenants sont invités </w:t>
            </w:r>
            <w:r w:rsidR="00BA44B9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à 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>déterminer</w:t>
            </w:r>
            <w:r w:rsidR="00BA44B9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les types de mouvement à 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partir des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exemples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63793" w:rsidRPr="00FD00C2" w:rsidRDefault="00A63793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63793" w:rsidRPr="00FD00C2" w:rsidRDefault="00A63793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3B2" w:rsidRPr="00FD00C2" w:rsidRDefault="008E03B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3B2" w:rsidRPr="00FD00C2" w:rsidRDefault="008E03B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55CB" w:rsidRPr="00FD00C2" w:rsidRDefault="00BF089A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517EA1"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l’enseignant donne l'exemple d'une voiture et d'un camion parcourant la même distance </w:t>
            </w:r>
            <w:r w:rsidR="004810F3" w:rsidRPr="00FD00C2">
              <w:rPr>
                <w:rFonts w:asciiTheme="majorBidi" w:hAnsiTheme="majorBidi" w:cstheme="majorBidi"/>
                <w:sz w:val="24"/>
                <w:szCs w:val="24"/>
              </w:rPr>
              <w:t>avec des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10F3" w:rsidRPr="00FD00C2">
              <w:rPr>
                <w:rFonts w:asciiTheme="majorBidi" w:hAnsiTheme="majorBidi" w:cstheme="majorBidi"/>
                <w:sz w:val="24"/>
                <w:szCs w:val="24"/>
              </w:rPr>
              <w:t>temps différents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et se demand</w:t>
            </w:r>
            <w:r w:rsidR="00DB55CB" w:rsidRPr="00FD00C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17EA1" w:rsidRPr="00FD00C2">
              <w:rPr>
                <w:rFonts w:asciiTheme="majorBidi" w:hAnsiTheme="majorBidi" w:cstheme="majorBidi"/>
                <w:sz w:val="24"/>
                <w:szCs w:val="24"/>
              </w:rPr>
              <w:t>à quoi dû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cette différence de temps ? </w:t>
            </w:r>
          </w:p>
          <w:p w:rsidR="00DB55CB" w:rsidRPr="00FD00C2" w:rsidRDefault="00517EA1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11197" w:rsidRPr="00FD00C2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e professeur 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demande :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"Quel est </w:t>
            </w:r>
            <w:r w:rsidR="00DB55CB" w:rsidRPr="00FD00C2">
              <w:rPr>
                <w:rFonts w:asciiTheme="majorBidi" w:hAnsiTheme="majorBidi" w:cstheme="majorBidi"/>
                <w:sz w:val="24"/>
                <w:szCs w:val="24"/>
              </w:rPr>
              <w:t>la notion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de vitesse moyenne et comment peut-on en calculer </w:t>
            </w:r>
            <w:r w:rsidR="00DB55CB" w:rsidRPr="00FD00C2">
              <w:rPr>
                <w:rFonts w:asciiTheme="majorBidi" w:hAnsiTheme="majorBidi" w:cstheme="majorBidi"/>
                <w:sz w:val="24"/>
                <w:szCs w:val="24"/>
              </w:rPr>
              <w:t>sa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valeur</w:t>
            </w:r>
            <w:r w:rsidR="00DB55CB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? </w:t>
            </w:r>
          </w:p>
          <w:p w:rsidR="00DB55CB" w:rsidRPr="00FD00C2" w:rsidRDefault="00517EA1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B55CB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Pour calculer la valeur de la vitesse moyenne les apprenants sont invités à </w:t>
            </w:r>
            <w:r w:rsidR="00CB65C8" w:rsidRPr="00FD00C2">
              <w:rPr>
                <w:rFonts w:asciiTheme="majorBidi" w:hAnsiTheme="majorBidi" w:cstheme="majorBidi"/>
                <w:sz w:val="24"/>
                <w:szCs w:val="24"/>
              </w:rPr>
              <w:t>observer des simulations.</w:t>
            </w:r>
            <w:r w:rsidR="00DB55CB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56A7E" w:rsidRPr="00FD00C2" w:rsidRDefault="00CB65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Les apprenants sont </w:t>
            </w:r>
            <w:r w:rsidR="00DB55CB" w:rsidRPr="00FD00C2">
              <w:rPr>
                <w:rFonts w:asciiTheme="majorBidi" w:hAnsiTheme="majorBidi" w:cstheme="majorBidi"/>
                <w:sz w:val="24"/>
                <w:szCs w:val="24"/>
              </w:rPr>
              <w:t>invités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55CB" w:rsidRPr="00FD00C2"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dessiner </w:t>
            </w:r>
            <w:r w:rsidR="00856A7E" w:rsidRPr="00FD00C2"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graphique </w:t>
            </w:r>
            <w:r w:rsidR="00856A7E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de la variation de la distance en fonction du temps et à 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>extraire le coefficient de proportionnalité  </w:t>
            </w:r>
          </w:p>
          <w:p w:rsidR="00A63793" w:rsidRPr="00FD00C2" w:rsidRDefault="00517EA1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56A7E" w:rsidRPr="00FD00C2">
              <w:rPr>
                <w:rFonts w:asciiTheme="majorBidi" w:hAnsiTheme="majorBidi" w:cstheme="majorBidi"/>
                <w:sz w:val="24"/>
                <w:szCs w:val="24"/>
              </w:rPr>
              <w:t>Les apprenants sont invités à définir l</w:t>
            </w:r>
            <w:r w:rsidR="00BF089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a vitesse moyenne, la méthode de calcul et les unités </w:t>
            </w:r>
            <w:r w:rsidR="00856A7E" w:rsidRPr="00FD00C2">
              <w:rPr>
                <w:rFonts w:asciiTheme="majorBidi" w:hAnsiTheme="majorBidi" w:cstheme="majorBidi"/>
                <w:sz w:val="24"/>
                <w:szCs w:val="24"/>
              </w:rPr>
              <w:t>de mesure</w:t>
            </w:r>
          </w:p>
          <w:p w:rsidR="00A63793" w:rsidRPr="00FD00C2" w:rsidRDefault="00A63793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63793" w:rsidRPr="00FD00C2" w:rsidRDefault="00A63793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5372" w:rsidRPr="00FD00C2" w:rsidRDefault="001031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L'enseignant </w:t>
            </w:r>
            <w:r w:rsidR="00517EA1" w:rsidRPr="00FD00C2">
              <w:rPr>
                <w:rFonts w:asciiTheme="majorBidi" w:hAnsiTheme="majorBidi" w:cstheme="majorBidi"/>
                <w:sz w:val="24"/>
                <w:szCs w:val="24"/>
              </w:rPr>
              <w:t>demande :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"Quelle est la nature du </w:t>
            </w:r>
            <w:r w:rsidR="00517EA1" w:rsidRPr="00FD00C2">
              <w:rPr>
                <w:rFonts w:asciiTheme="majorBidi" w:hAnsiTheme="majorBidi" w:cstheme="majorBidi"/>
                <w:sz w:val="24"/>
                <w:szCs w:val="24"/>
              </w:rPr>
              <w:t>mouvement ?»</w:t>
            </w:r>
          </w:p>
          <w:p w:rsidR="00E55372" w:rsidRPr="00FD00C2" w:rsidRDefault="001031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>Sur la base de l'activité documentaire, les apprenants sont poussés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à observer les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différentes étapes du mouvement </w:t>
            </w:r>
          </w:p>
          <w:p w:rsidR="00E55372" w:rsidRPr="00FD00C2" w:rsidRDefault="001031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02877" w:rsidRPr="00FD00C2">
              <w:rPr>
                <w:rFonts w:asciiTheme="majorBidi" w:hAnsiTheme="majorBidi" w:cstheme="majorBidi"/>
                <w:sz w:val="24"/>
                <w:szCs w:val="24"/>
              </w:rPr>
              <w:t>L’enseignant demande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aux apprenants de comparer les distances et de calculer la vitesse 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moyenne entre deux positions consécutives dans chaque cas</w:t>
            </w:r>
          </w:p>
          <w:p w:rsidR="00E55372" w:rsidRPr="00FD00C2" w:rsidRDefault="001031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>Les apprenants sont invités à déterminer la nature du mouvement</w:t>
            </w:r>
          </w:p>
          <w:p w:rsidR="00A63793" w:rsidRPr="00FD00C2" w:rsidRDefault="00A63793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53C5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L'enseignant </w:t>
            </w:r>
            <w:r w:rsidR="00263815" w:rsidRPr="00FD00C2">
              <w:rPr>
                <w:rFonts w:asciiTheme="majorBidi" w:hAnsiTheme="majorBidi" w:cstheme="majorBidi"/>
                <w:sz w:val="24"/>
                <w:szCs w:val="24"/>
              </w:rPr>
              <w:t>demande :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"Quels sont les dangers liés à la vitesse? Quelles règles de sécurité doivent être suivies pour réduire ces </w:t>
            </w:r>
            <w:r w:rsidR="00263815" w:rsidRPr="00FD00C2">
              <w:rPr>
                <w:rFonts w:asciiTheme="majorBidi" w:hAnsiTheme="majorBidi" w:cstheme="majorBidi"/>
                <w:sz w:val="24"/>
                <w:szCs w:val="24"/>
              </w:rPr>
              <w:t>dangers ?»</w:t>
            </w:r>
          </w:p>
          <w:p w:rsidR="003C53C5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L’enseignant établit un lien entre la vitesse et les accidents de la route et discute 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avec les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apprenants sur la sensibilisation au danger d’une vitesse excessive et de la nécessité de respecter la loi sur la circulation.</w:t>
            </w:r>
          </w:p>
          <w:p w:rsidR="003C53C5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>Définissez la distance d'arrêt, l'importance de la contrôler et les facteurs qui l'influencent.</w:t>
            </w:r>
          </w:p>
          <w:p w:rsidR="00736C6A" w:rsidRPr="00FD00C2" w:rsidRDefault="00736C6A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11C99" w:rsidRPr="00FD00C2" w:rsidRDefault="00911C99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/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Répondez aux questions posées concernant les pré-requis. </w:t>
            </w:r>
          </w:p>
          <w:p w:rsidR="002B774A" w:rsidRPr="00FD00C2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-Proposer</w:t>
            </w:r>
            <w:r w:rsidR="002B774A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des hypothèses</w:t>
            </w:r>
            <w:r w:rsidR="00CD1FA8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à la situation</w:t>
            </w:r>
          </w:p>
          <w:p w:rsidR="008D538A" w:rsidRPr="00FD00C2" w:rsidRDefault="008D538A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1F24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31F24" w:rsidRPr="00FD00C2">
              <w:rPr>
                <w:rFonts w:asciiTheme="majorBidi" w:hAnsiTheme="majorBidi" w:cstheme="majorBidi"/>
                <w:sz w:val="24"/>
                <w:szCs w:val="24"/>
              </w:rPr>
              <w:t>Proposer d'hypothèses</w:t>
            </w:r>
          </w:p>
          <w:p w:rsidR="00095F8E" w:rsidRDefault="00095F8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Pr="00FD00C2" w:rsidRDefault="00095F8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1F24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31F24" w:rsidRPr="00FD00C2">
              <w:rPr>
                <w:rFonts w:asciiTheme="majorBidi" w:hAnsiTheme="majorBidi" w:cstheme="majorBidi"/>
                <w:sz w:val="24"/>
                <w:szCs w:val="24"/>
              </w:rPr>
              <w:t>En répondant aux questions, le document permet aux apprenants de conclure qu'un objet est en mouvement pour une référence donnée et en repos pour une autre référence (mouvement relatif).</w:t>
            </w:r>
          </w:p>
          <w:p w:rsidR="00095F8E" w:rsidRDefault="00095F8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Pr="00FD00C2" w:rsidRDefault="00095F8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1F24" w:rsidRPr="00FD00C2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31F24" w:rsidRPr="00FD00C2">
              <w:rPr>
                <w:rFonts w:asciiTheme="majorBidi" w:hAnsiTheme="majorBidi" w:cstheme="majorBidi"/>
                <w:sz w:val="24"/>
                <w:szCs w:val="24"/>
              </w:rPr>
              <w:t>Conclut que pour déterminer un mouvement on a besoin de choisir un objet de référence</w:t>
            </w:r>
          </w:p>
          <w:p w:rsidR="00C76704" w:rsidRPr="00FD00C2" w:rsidRDefault="00C7670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6704" w:rsidRDefault="00C7670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5F8E" w:rsidRPr="00FD00C2" w:rsidRDefault="00095F8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2386" w:rsidRPr="00FD00C2" w:rsidRDefault="00FF2386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EA7D67"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Proposer des hypothèses </w:t>
            </w:r>
          </w:p>
          <w:p w:rsidR="00FF2386" w:rsidRPr="00FD00C2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>Observe les images</w:t>
            </w:r>
            <w:r w:rsidR="008E03B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et les animations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et formule la notion de trajectoire. </w:t>
            </w:r>
          </w:p>
          <w:p w:rsidR="00FF2386" w:rsidRPr="00FD00C2" w:rsidRDefault="00EA7D6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F2386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Identifie les types de trajectoires (rectiligne, circulaire et curviligne). </w:t>
            </w:r>
          </w:p>
          <w:p w:rsidR="00931F24" w:rsidRPr="00FD00C2" w:rsidRDefault="00931F2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1F24" w:rsidRPr="00FD00C2" w:rsidRDefault="00931F2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1854" w:rsidRDefault="00F4185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8E03B2"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Proposer des hypothèses </w:t>
            </w:r>
          </w:p>
          <w:p w:rsidR="00095F8E" w:rsidRPr="00FD00C2" w:rsidRDefault="00095F8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1854" w:rsidRPr="00FD00C2" w:rsidRDefault="008E03B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constate que ces vecteurs ont les 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mêmes caractéristiques.  </w:t>
            </w:r>
          </w:p>
          <w:p w:rsidR="00F41854" w:rsidRPr="00FD00C2" w:rsidRDefault="008E03B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Déduit la nature de la trajectoire </w:t>
            </w:r>
            <w:r w:rsidR="003B2251" w:rsidRPr="00FD00C2">
              <w:rPr>
                <w:rFonts w:asciiTheme="majorBidi" w:hAnsiTheme="majorBidi" w:cstheme="majorBidi"/>
                <w:sz w:val="24"/>
                <w:szCs w:val="24"/>
              </w:rPr>
              <w:t>de la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B2251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valve. 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connaitre la nature du mouvement </w:t>
            </w:r>
            <w:r w:rsidR="003B2251" w:rsidRPr="00FD00C2">
              <w:rPr>
                <w:rFonts w:asciiTheme="majorBidi" w:hAnsiTheme="majorBidi" w:cstheme="majorBidi"/>
                <w:sz w:val="24"/>
                <w:szCs w:val="24"/>
              </w:rPr>
              <w:t>de la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valve</w:t>
            </w:r>
          </w:p>
          <w:p w:rsidR="00F41854" w:rsidRPr="00FD00C2" w:rsidRDefault="00F4185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1854" w:rsidRPr="00FD00C2" w:rsidRDefault="008E03B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>Conclut qu’il y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a deux types de mouvement </w:t>
            </w:r>
          </w:p>
          <w:p w:rsidR="00F41854" w:rsidRPr="00FD00C2" w:rsidRDefault="00BF089A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(translation</w:t>
            </w:r>
            <w:r w:rsidR="00F41854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et rotation)</w:t>
            </w:r>
          </w:p>
          <w:p w:rsidR="00856A7E" w:rsidRPr="00FD00C2" w:rsidRDefault="00856A7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A7E" w:rsidRPr="00FD00C2" w:rsidRDefault="00856A7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37E4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37E4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A7E" w:rsidRPr="00FD00C2" w:rsidRDefault="00856A7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A7E" w:rsidRPr="00FD00C2" w:rsidRDefault="00517EA1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56A7E" w:rsidRPr="00FD00C2">
              <w:rPr>
                <w:rFonts w:asciiTheme="majorBidi" w:hAnsiTheme="majorBidi" w:cstheme="majorBidi"/>
                <w:sz w:val="24"/>
                <w:szCs w:val="24"/>
              </w:rPr>
              <w:t>Donner des réponses</w:t>
            </w:r>
          </w:p>
          <w:p w:rsidR="00856A7E" w:rsidRPr="00FD00C2" w:rsidRDefault="00811197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 L’apprenant est poussé à constater que la différence est due à la vitesse moyenne</w:t>
            </w:r>
          </w:p>
          <w:p w:rsidR="00856A7E" w:rsidRPr="00FD00C2" w:rsidRDefault="00856A7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A7E" w:rsidRPr="00FD00C2" w:rsidRDefault="00856A7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A7E" w:rsidRPr="00FD00C2" w:rsidRDefault="00517EA1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56A7E" w:rsidRPr="00FD00C2">
              <w:rPr>
                <w:rFonts w:asciiTheme="majorBidi" w:hAnsiTheme="majorBidi" w:cstheme="majorBidi"/>
                <w:sz w:val="24"/>
                <w:szCs w:val="24"/>
              </w:rPr>
              <w:t>Participe et note les distances parcourues en fonction du temps</w:t>
            </w:r>
          </w:p>
          <w:p w:rsidR="00856A7E" w:rsidRPr="00FD00C2" w:rsidRDefault="00856A7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A7E" w:rsidRPr="00FD00C2" w:rsidRDefault="00517EA1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56A7E" w:rsidRPr="00FD00C2">
              <w:rPr>
                <w:rFonts w:asciiTheme="majorBidi" w:hAnsiTheme="majorBidi" w:cstheme="majorBidi"/>
                <w:sz w:val="24"/>
                <w:szCs w:val="24"/>
              </w:rPr>
              <w:t>Dessine la représentation graphique et extrait le coefficient de proportionnalité</w:t>
            </w:r>
          </w:p>
          <w:p w:rsidR="00856A7E" w:rsidRPr="00FD00C2" w:rsidRDefault="00856A7E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A7E" w:rsidRPr="00FD00C2" w:rsidRDefault="00517EA1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56A7E" w:rsidRPr="00FD00C2">
              <w:rPr>
                <w:rFonts w:asciiTheme="majorBidi" w:hAnsiTheme="majorBidi" w:cstheme="majorBidi"/>
                <w:sz w:val="24"/>
                <w:szCs w:val="24"/>
              </w:rPr>
              <w:t>Donner la définition de la vitesse moyenne et trouve la relation entre t, d et Vm</w:t>
            </w:r>
          </w:p>
          <w:p w:rsidR="00E55372" w:rsidRPr="00FD00C2" w:rsidRDefault="00E5537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5372" w:rsidRPr="00FD00C2" w:rsidRDefault="00E55372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1031C8"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donner des hypothèses</w:t>
            </w:r>
          </w:p>
          <w:p w:rsidR="00E822A5" w:rsidRPr="00FD00C2" w:rsidRDefault="001031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-observer la simulation</w:t>
            </w:r>
          </w:p>
          <w:p w:rsidR="00E822A5" w:rsidRPr="00FD00C2" w:rsidRDefault="001031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Compare les distances  </w:t>
            </w:r>
          </w:p>
          <w:p w:rsidR="00E822A5" w:rsidRPr="00FD00C2" w:rsidRDefault="001031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>Calcule</w:t>
            </w:r>
            <w:r w:rsidR="00E822A5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E822A5" w:rsidRPr="00FD00C2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vitesse</w:t>
            </w:r>
            <w:r w:rsidR="00E822A5" w:rsidRPr="00FD00C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moyenne</w:t>
            </w:r>
            <w:r w:rsidR="00E822A5" w:rsidRPr="00FD00C2">
              <w:rPr>
                <w:rFonts w:asciiTheme="majorBidi" w:hAnsiTheme="majorBidi" w:cstheme="majorBidi"/>
                <w:sz w:val="24"/>
                <w:szCs w:val="24"/>
              </w:rPr>
              <w:t>s entre chaque deux position successive de la voiture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C53C5" w:rsidRPr="00FD00C2" w:rsidRDefault="001031C8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>Il compare l</w:t>
            </w:r>
            <w:r w:rsidR="00E822A5" w:rsidRPr="00FD00C2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vitesse</w:t>
            </w:r>
            <w:r w:rsidR="00E822A5" w:rsidRPr="00FD00C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moyenne</w:t>
            </w:r>
            <w:r w:rsidR="00E822A5" w:rsidRPr="00FD00C2">
              <w:rPr>
                <w:rFonts w:asciiTheme="majorBidi" w:hAnsiTheme="majorBidi" w:cstheme="majorBidi"/>
                <w:sz w:val="24"/>
                <w:szCs w:val="24"/>
              </w:rPr>
              <w:t>s dans chaque situation</w:t>
            </w:r>
            <w:r w:rsidR="00E55372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822A5" w:rsidRPr="00FD00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et conclut la nature du mouvement dans chaque situation.</w:t>
            </w:r>
          </w:p>
          <w:p w:rsidR="003C53C5" w:rsidRPr="00FD00C2" w:rsidRDefault="003C53C5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53C5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>donner les hypothèses</w:t>
            </w:r>
          </w:p>
          <w:p w:rsidR="003C53C5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63815" w:rsidRPr="00FD00C2">
              <w:rPr>
                <w:rFonts w:asciiTheme="majorBidi" w:hAnsiTheme="majorBidi" w:cstheme="majorBidi"/>
                <w:sz w:val="24"/>
                <w:szCs w:val="24"/>
              </w:rPr>
              <w:t>participe à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la discussion</w:t>
            </w:r>
          </w:p>
          <w:p w:rsidR="003C53C5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63815" w:rsidRPr="00FD00C2">
              <w:rPr>
                <w:rFonts w:asciiTheme="majorBidi" w:hAnsiTheme="majorBidi" w:cstheme="majorBidi"/>
                <w:sz w:val="24"/>
                <w:szCs w:val="24"/>
              </w:rPr>
              <w:t>extraire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les facteurs qui conduisent à des accidents de la route</w:t>
            </w:r>
          </w:p>
          <w:p w:rsidR="003C53C5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>Donner des suggestions pour les éviter</w:t>
            </w:r>
          </w:p>
          <w:p w:rsidR="003C53C5" w:rsidRPr="00FD00C2" w:rsidRDefault="003C53C5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53C5" w:rsidRPr="00FD00C2" w:rsidRDefault="003C53C5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A7E" w:rsidRPr="00FD00C2" w:rsidRDefault="00FE37E4" w:rsidP="00FD0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C53C5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Définit la distance d'arrêt et l'exprime dans une relation </w:t>
            </w:r>
            <w:r w:rsidR="00CF03CB" w:rsidRPr="00FD00C2">
              <w:rPr>
                <w:rFonts w:asciiTheme="majorBidi" w:hAnsiTheme="majorBidi" w:cstheme="majorBidi"/>
                <w:sz w:val="24"/>
                <w:szCs w:val="24"/>
              </w:rPr>
              <w:t>mathématique.</w:t>
            </w:r>
          </w:p>
        </w:tc>
        <w:tc>
          <w:tcPr>
            <w:tcW w:w="2268" w:type="dxa"/>
          </w:tcPr>
          <w:p w:rsidR="002F253D" w:rsidRPr="00FD00C2" w:rsidRDefault="00CF1D32" w:rsidP="00FD0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2F253D" w:rsidRPr="00FD0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92CFB" w:rsidRPr="00FD00C2" w:rsidRDefault="00092CFB" w:rsidP="00FD00C2">
            <w:pPr>
              <w:tabs>
                <w:tab w:val="left" w:pos="1860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sz w:val="24"/>
                <w:szCs w:val="24"/>
                <w:u w:val="single"/>
              </w:rPr>
            </w:pPr>
          </w:p>
          <w:p w:rsidR="00F33F49" w:rsidRPr="00FD00C2" w:rsidRDefault="00F33F49" w:rsidP="00FD00C2">
            <w:pPr>
              <w:tabs>
                <w:tab w:val="left" w:pos="1860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sz w:val="24"/>
                <w:szCs w:val="24"/>
                <w:u w:val="single"/>
              </w:rPr>
            </w:pPr>
          </w:p>
          <w:p w:rsidR="00F33F49" w:rsidRPr="00FD00C2" w:rsidRDefault="00F33F49" w:rsidP="00FD00C2">
            <w:pPr>
              <w:tabs>
                <w:tab w:val="left" w:pos="1860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sz w:val="24"/>
                <w:szCs w:val="24"/>
                <w:u w:val="single"/>
              </w:rPr>
            </w:pPr>
          </w:p>
          <w:p w:rsidR="00F33F49" w:rsidRPr="00FD00C2" w:rsidRDefault="00F33F49" w:rsidP="00FD00C2">
            <w:pPr>
              <w:tabs>
                <w:tab w:val="left" w:pos="1860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sz w:val="24"/>
                <w:szCs w:val="24"/>
                <w:u w:val="single"/>
              </w:rPr>
            </w:pPr>
          </w:p>
          <w:p w:rsidR="00F33F49" w:rsidRPr="00FD00C2" w:rsidRDefault="00F33F49" w:rsidP="00FD00C2">
            <w:pPr>
              <w:tabs>
                <w:tab w:val="left" w:pos="1860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sz w:val="24"/>
                <w:szCs w:val="24"/>
                <w:u w:val="single"/>
              </w:rPr>
            </w:pPr>
          </w:p>
          <w:p w:rsidR="00F33F49" w:rsidRPr="00FD00C2" w:rsidRDefault="00F33F49" w:rsidP="00FD00C2">
            <w:pPr>
              <w:tabs>
                <w:tab w:val="left" w:pos="1860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sz w:val="24"/>
                <w:szCs w:val="24"/>
                <w:u w:val="single"/>
              </w:rPr>
            </w:pPr>
          </w:p>
          <w:p w:rsidR="00B16696" w:rsidRPr="00FD00C2" w:rsidRDefault="00BF089A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Exercice 1 </w:t>
            </w:r>
          </w:p>
          <w:p w:rsidR="00CF03CB" w:rsidRPr="00FD00C2" w:rsidRDefault="00CF03CB" w:rsidP="00FD00C2">
            <w:pPr>
              <w:pStyle w:val="Corpsdetexte"/>
              <w:spacing w:before="132"/>
              <w:rPr>
                <w:rFonts w:asciiTheme="majorBidi" w:hAnsiTheme="majorBidi" w:cstheme="majorBidi"/>
              </w:rPr>
            </w:pPr>
            <w:r w:rsidRPr="00FD00C2">
              <w:rPr>
                <w:rFonts w:asciiTheme="majorBidi" w:hAnsiTheme="majorBidi" w:cstheme="majorBidi"/>
              </w:rPr>
              <w:t>Réponds par Vrai ou par Faux :</w:t>
            </w:r>
          </w:p>
          <w:p w:rsidR="00CF03CB" w:rsidRPr="00FD00C2" w:rsidRDefault="00CF03CB" w:rsidP="00FD00C2">
            <w:pPr>
              <w:pStyle w:val="Corpsdetexte"/>
              <w:spacing w:before="132"/>
              <w:rPr>
                <w:rFonts w:asciiTheme="majorBidi" w:hAnsiTheme="majorBidi" w:cstheme="majorBidi"/>
              </w:rPr>
            </w:pPr>
            <w:r w:rsidRPr="00FD00C2">
              <w:rPr>
                <w:rFonts w:asciiTheme="majorBidi" w:hAnsiTheme="majorBidi" w:cstheme="majorBidi"/>
              </w:rPr>
              <w:t>- La trajectoire rectiligne qui correspond</w:t>
            </w:r>
            <w:r w:rsidRPr="00FD00C2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FD00C2">
              <w:rPr>
                <w:rFonts w:asciiTheme="majorBidi" w:hAnsiTheme="majorBidi" w:cstheme="majorBidi"/>
              </w:rPr>
              <w:t>une</w:t>
            </w:r>
            <w:r w:rsidRPr="00FD00C2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FD00C2">
              <w:rPr>
                <w:rFonts w:asciiTheme="majorBidi" w:hAnsiTheme="majorBidi" w:cstheme="majorBidi"/>
              </w:rPr>
              <w:t>droite</w:t>
            </w:r>
          </w:p>
          <w:p w:rsidR="00CF03CB" w:rsidRPr="00FD00C2" w:rsidRDefault="00CF03CB" w:rsidP="00FD00C2">
            <w:pPr>
              <w:pStyle w:val="Corpsdetexte"/>
              <w:spacing w:before="132"/>
              <w:rPr>
                <w:rFonts w:asciiTheme="majorBidi" w:hAnsiTheme="majorBidi" w:cstheme="majorBidi"/>
              </w:rPr>
            </w:pPr>
            <w:r w:rsidRPr="00FD00C2">
              <w:rPr>
                <w:rFonts w:asciiTheme="majorBidi" w:hAnsiTheme="majorBidi" w:cstheme="majorBidi"/>
              </w:rPr>
              <w:t>- La trajectoire circulaire qui correspond à</w:t>
            </w:r>
            <w:r w:rsidRPr="00FD00C2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FD00C2">
              <w:rPr>
                <w:rFonts w:asciiTheme="majorBidi" w:hAnsiTheme="majorBidi" w:cstheme="majorBidi"/>
              </w:rPr>
              <w:t>une</w:t>
            </w:r>
            <w:r w:rsidRPr="00FD00C2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FD00C2">
              <w:rPr>
                <w:rFonts w:asciiTheme="majorBidi" w:hAnsiTheme="majorBidi" w:cstheme="majorBidi"/>
              </w:rPr>
              <w:t>courbe</w:t>
            </w:r>
          </w:p>
          <w:p w:rsidR="00CF03CB" w:rsidRPr="00FD00C2" w:rsidRDefault="00CF03CB" w:rsidP="00FD00C2">
            <w:pPr>
              <w:pStyle w:val="Corpsdetexte"/>
              <w:spacing w:before="132"/>
              <w:rPr>
                <w:rFonts w:asciiTheme="majorBidi" w:hAnsiTheme="majorBidi" w:cstheme="majorBidi"/>
              </w:rPr>
            </w:pPr>
            <w:r w:rsidRPr="00FD00C2">
              <w:rPr>
                <w:rFonts w:asciiTheme="majorBidi" w:hAnsiTheme="majorBidi" w:cstheme="majorBidi"/>
              </w:rPr>
              <w:t>- La trajectoire curviligne qui correspond à</w:t>
            </w:r>
            <w:r w:rsidRPr="00FD00C2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FD00C2">
              <w:rPr>
                <w:rFonts w:asciiTheme="majorBidi" w:hAnsiTheme="majorBidi" w:cstheme="majorBidi"/>
              </w:rPr>
              <w:t>un cercle.</w:t>
            </w:r>
          </w:p>
          <w:p w:rsidR="00CF03CB" w:rsidRPr="00FD00C2" w:rsidRDefault="00CF03CB" w:rsidP="00FD00C2">
            <w:pPr>
              <w:pStyle w:val="Corpsdetexte"/>
              <w:spacing w:before="132"/>
              <w:rPr>
                <w:rFonts w:asciiTheme="majorBidi" w:hAnsiTheme="majorBidi" w:cstheme="majorBidi"/>
              </w:rPr>
            </w:pPr>
            <w:r w:rsidRPr="00FD00C2">
              <w:rPr>
                <w:rFonts w:asciiTheme="majorBidi" w:hAnsiTheme="majorBidi" w:cstheme="majorBidi"/>
              </w:rPr>
              <w:t>- le mouvement ou le repos d'un corps dépend du</w:t>
            </w:r>
            <w:r w:rsidRPr="00FD00C2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FD00C2">
              <w:rPr>
                <w:rFonts w:asciiTheme="majorBidi" w:hAnsiTheme="majorBidi" w:cstheme="majorBidi"/>
              </w:rPr>
              <w:t>référentiel</w:t>
            </w:r>
            <w:r w:rsidRPr="00FD00C2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FD00C2">
              <w:rPr>
                <w:rFonts w:asciiTheme="majorBidi" w:hAnsiTheme="majorBidi" w:cstheme="majorBidi"/>
              </w:rPr>
              <w:t>choisis.</w:t>
            </w:r>
          </w:p>
          <w:p w:rsidR="00C93873" w:rsidRDefault="00C93873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Pr="00FD00C2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BF089A" w:rsidRPr="00FD00C2" w:rsidRDefault="00BF089A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Exercice </w:t>
            </w:r>
            <w:r w:rsidR="00C93873"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2</w:t>
            </w: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E55372" w:rsidRPr="00FD00C2" w:rsidRDefault="00C93873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Donne un exemple de chaque mouvement décrit (translation rectiligne, translation curviligne, translation circulaire).</w:t>
            </w:r>
          </w:p>
          <w:p w:rsidR="00E55372" w:rsidRPr="00FD00C2" w:rsidRDefault="00E55372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55372" w:rsidRPr="00FD00C2" w:rsidRDefault="00E55372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55372" w:rsidRPr="00FD00C2" w:rsidRDefault="00E55372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55372" w:rsidRPr="00FD00C2" w:rsidRDefault="00E55372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55372" w:rsidRDefault="00E55372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Pr="00FD00C2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55372" w:rsidRPr="00FD00C2" w:rsidRDefault="00E55372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Exercice </w:t>
            </w:r>
            <w:r w:rsidR="00C93873"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3</w:t>
            </w: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93873" w:rsidRPr="00FD00C2" w:rsidRDefault="00C93873" w:rsidP="00FD00C2">
            <w:pPr>
              <w:pStyle w:val="Corpsdetexte"/>
              <w:spacing w:before="134"/>
              <w:rPr>
                <w:rFonts w:asciiTheme="majorBidi" w:hAnsiTheme="majorBidi" w:cstheme="majorBidi"/>
              </w:rPr>
            </w:pPr>
            <w:r w:rsidRPr="00FD00C2">
              <w:rPr>
                <w:rFonts w:asciiTheme="majorBidi" w:hAnsiTheme="majorBidi" w:cstheme="majorBidi"/>
              </w:rPr>
              <w:t>Un marcheur parcourt 2 km en 22 minutes et 30 secondes.</w:t>
            </w:r>
          </w:p>
          <w:p w:rsidR="00E822A5" w:rsidRPr="00FD00C2" w:rsidRDefault="00C93873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-Calculer la vitesse moyenne en m/s.</w:t>
            </w:r>
          </w:p>
          <w:p w:rsidR="00E822A5" w:rsidRPr="00FD00C2" w:rsidRDefault="00C93873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 quelle sera la distance parcourue après 5h ?</w:t>
            </w:r>
          </w:p>
          <w:p w:rsidR="00E822A5" w:rsidRDefault="00E822A5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95F8E" w:rsidRPr="00FD00C2" w:rsidRDefault="00095F8E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822A5" w:rsidRPr="00FD00C2" w:rsidRDefault="00E822A5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Exercice </w:t>
            </w:r>
            <w:r w:rsidR="00C93873"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4</w:t>
            </w:r>
            <w:r w:rsidRPr="00FD00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93873" w:rsidRPr="00FD00C2" w:rsidRDefault="00C93873" w:rsidP="00FD00C2">
            <w:pPr>
              <w:pStyle w:val="Corpsdetexte"/>
              <w:spacing w:before="38"/>
              <w:rPr>
                <w:rFonts w:asciiTheme="majorBidi" w:hAnsiTheme="majorBidi" w:cstheme="majorBidi"/>
                <w:b/>
                <w:bCs/>
              </w:rPr>
            </w:pPr>
            <w:r w:rsidRPr="00FD00C2">
              <w:rPr>
                <w:rFonts w:asciiTheme="majorBidi" w:hAnsiTheme="majorBidi" w:cstheme="majorBidi"/>
                <w:b/>
                <w:bCs/>
              </w:rPr>
              <w:t>Placer les mots suivants dans la bonne place : accéléré, ralenti, uniforme.</w:t>
            </w:r>
          </w:p>
          <w:p w:rsidR="00C93873" w:rsidRPr="00FD00C2" w:rsidRDefault="00C93873" w:rsidP="00FD00C2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250"/>
              </w:tabs>
              <w:autoSpaceDE w:val="0"/>
              <w:autoSpaceDN w:val="0"/>
              <w:spacing w:before="221"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Si la vitesse varie, on dit que le mouvement est</w:t>
            </w:r>
            <w:r w:rsidRPr="00FD00C2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C93873" w:rsidRPr="00FD00C2" w:rsidRDefault="00C93873" w:rsidP="00FD00C2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250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D00C2">
              <w:rPr>
                <w:rFonts w:asciiTheme="majorBidi" w:hAnsiTheme="majorBidi" w:cstheme="majorBidi"/>
                <w:sz w:val="24"/>
                <w:szCs w:val="24"/>
              </w:rPr>
              <w:t>Si la vitesse augmente, on dit que le mouvement est</w:t>
            </w:r>
            <w:r w:rsidRPr="00FD00C2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D00C2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E822A5" w:rsidRPr="00FD00C2" w:rsidRDefault="00984339" w:rsidP="00FD00C2">
            <w:pPr>
              <w:pStyle w:val="Paragraphedeliste"/>
              <w:numPr>
                <w:ilvl w:val="0"/>
                <w:numId w:val="15"/>
              </w:num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13970</wp:posOffset>
                      </wp:positionV>
                      <wp:extent cx="0" cy="179705"/>
                      <wp:effectExtent l="12065" t="10795" r="698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BD51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pt,1.1pt" to="400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OpEAIAACcEAAAOAAAAZHJzL2Uyb0RvYy54bWysU02P2yAQvVfqf0DcE9upNx9WnFUVJ72k&#10;baTd/gACOEbFgIDEiar+9w7YiTb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" strokecolor="white" strokeweight=".72pt"/>
                  </w:pict>
                </mc:Fallback>
              </mc:AlternateContent>
            </w:r>
            <w:r w:rsidR="00C93873" w:rsidRPr="00FD00C2">
              <w:rPr>
                <w:rFonts w:asciiTheme="majorBidi" w:hAnsiTheme="majorBidi" w:cstheme="majorBidi"/>
                <w:sz w:val="24"/>
                <w:szCs w:val="24"/>
              </w:rPr>
              <w:t>Si la vitesse diminue, on dit que le mouvement est</w:t>
            </w:r>
            <w:r w:rsidR="00C93873" w:rsidRPr="00FD00C2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="00C93873" w:rsidRPr="00FD00C2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E55372" w:rsidRPr="00FD00C2" w:rsidRDefault="00E55372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BF089A" w:rsidRPr="00FD00C2" w:rsidRDefault="00BF089A" w:rsidP="00FD00C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BF089A" w:rsidRPr="00FD00C2" w:rsidRDefault="00BF089A" w:rsidP="00FD00C2">
            <w:pPr>
              <w:spacing w:line="240" w:lineRule="auto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p w:rsidR="00B16696" w:rsidRPr="00FD00C2" w:rsidRDefault="00B16696" w:rsidP="00FD00C2">
            <w:pPr>
              <w:tabs>
                <w:tab w:val="left" w:pos="1860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  <w:p w:rsidR="006949A3" w:rsidRPr="00FD00C2" w:rsidRDefault="00AD1C55" w:rsidP="00FD00C2">
            <w:pPr>
              <w:spacing w:after="0" w:line="240" w:lineRule="auto"/>
              <w:ind w:left="3240" w:right="1240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FD00C2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 xml:space="preserve">tout </w:t>
            </w:r>
            <w:r w:rsidR="00F33F49" w:rsidRPr="00FD00C2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comp</w:t>
            </w:r>
          </w:p>
        </w:tc>
      </w:tr>
    </w:tbl>
    <w:p w:rsidR="00B343D8" w:rsidRPr="00FD00C2" w:rsidRDefault="00B343D8" w:rsidP="00FE37E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B343D8" w:rsidRPr="00FD00C2" w:rsidSect="00095F8E">
      <w:pgSz w:w="11906" w:h="16838"/>
      <w:pgMar w:top="454" w:right="707" w:bottom="68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6D" w:rsidRDefault="00F9776D" w:rsidP="00F4436E">
      <w:pPr>
        <w:spacing w:after="0" w:line="240" w:lineRule="auto"/>
      </w:pPr>
      <w:r>
        <w:separator/>
      </w:r>
    </w:p>
  </w:endnote>
  <w:endnote w:type="continuationSeparator" w:id="0">
    <w:p w:rsidR="00F9776D" w:rsidRDefault="00F9776D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6D" w:rsidRDefault="00F9776D" w:rsidP="00F4436E">
      <w:pPr>
        <w:spacing w:after="0" w:line="240" w:lineRule="auto"/>
      </w:pPr>
      <w:r>
        <w:separator/>
      </w:r>
    </w:p>
  </w:footnote>
  <w:footnote w:type="continuationSeparator" w:id="0">
    <w:p w:rsidR="00F9776D" w:rsidRDefault="00F9776D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: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9869C3"/>
    <w:multiLevelType w:val="hybridMultilevel"/>
    <w:tmpl w:val="49163180"/>
    <w:lvl w:ilvl="0" w:tplc="4E0A2B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7F87"/>
    <w:multiLevelType w:val="hybridMultilevel"/>
    <w:tmpl w:val="55180A7C"/>
    <w:lvl w:ilvl="0" w:tplc="74AEA83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802C7E58">
      <w:numFmt w:val="bullet"/>
      <w:lvlText w:val="•"/>
      <w:lvlJc w:val="left"/>
      <w:pPr>
        <w:ind w:left="1346" w:hanging="140"/>
      </w:pPr>
      <w:rPr>
        <w:rFonts w:hint="default"/>
        <w:lang w:val="fr-FR" w:eastAsia="fr-FR" w:bidi="fr-FR"/>
      </w:rPr>
    </w:lvl>
    <w:lvl w:ilvl="2" w:tplc="93268DE2">
      <w:numFmt w:val="bullet"/>
      <w:lvlText w:val="•"/>
      <w:lvlJc w:val="left"/>
      <w:pPr>
        <w:ind w:left="2453" w:hanging="140"/>
      </w:pPr>
      <w:rPr>
        <w:rFonts w:hint="default"/>
        <w:lang w:val="fr-FR" w:eastAsia="fr-FR" w:bidi="fr-FR"/>
      </w:rPr>
    </w:lvl>
    <w:lvl w:ilvl="3" w:tplc="9CE6BF0E">
      <w:numFmt w:val="bullet"/>
      <w:lvlText w:val="•"/>
      <w:lvlJc w:val="left"/>
      <w:pPr>
        <w:ind w:left="3559" w:hanging="140"/>
      </w:pPr>
      <w:rPr>
        <w:rFonts w:hint="default"/>
        <w:lang w:val="fr-FR" w:eastAsia="fr-FR" w:bidi="fr-FR"/>
      </w:rPr>
    </w:lvl>
    <w:lvl w:ilvl="4" w:tplc="F1C0D4C6">
      <w:numFmt w:val="bullet"/>
      <w:lvlText w:val="•"/>
      <w:lvlJc w:val="left"/>
      <w:pPr>
        <w:ind w:left="4666" w:hanging="140"/>
      </w:pPr>
      <w:rPr>
        <w:rFonts w:hint="default"/>
        <w:lang w:val="fr-FR" w:eastAsia="fr-FR" w:bidi="fr-FR"/>
      </w:rPr>
    </w:lvl>
    <w:lvl w:ilvl="5" w:tplc="4C3850AC">
      <w:numFmt w:val="bullet"/>
      <w:lvlText w:val="•"/>
      <w:lvlJc w:val="left"/>
      <w:pPr>
        <w:ind w:left="5772" w:hanging="140"/>
      </w:pPr>
      <w:rPr>
        <w:rFonts w:hint="default"/>
        <w:lang w:val="fr-FR" w:eastAsia="fr-FR" w:bidi="fr-FR"/>
      </w:rPr>
    </w:lvl>
    <w:lvl w:ilvl="6" w:tplc="467094B0">
      <w:numFmt w:val="bullet"/>
      <w:lvlText w:val="•"/>
      <w:lvlJc w:val="left"/>
      <w:pPr>
        <w:ind w:left="6879" w:hanging="140"/>
      </w:pPr>
      <w:rPr>
        <w:rFonts w:hint="default"/>
        <w:lang w:val="fr-FR" w:eastAsia="fr-FR" w:bidi="fr-FR"/>
      </w:rPr>
    </w:lvl>
    <w:lvl w:ilvl="7" w:tplc="B7A0F5FA">
      <w:numFmt w:val="bullet"/>
      <w:lvlText w:val="•"/>
      <w:lvlJc w:val="left"/>
      <w:pPr>
        <w:ind w:left="7985" w:hanging="140"/>
      </w:pPr>
      <w:rPr>
        <w:rFonts w:hint="default"/>
        <w:lang w:val="fr-FR" w:eastAsia="fr-FR" w:bidi="fr-FR"/>
      </w:rPr>
    </w:lvl>
    <w:lvl w:ilvl="8" w:tplc="1FB83A56">
      <w:numFmt w:val="bullet"/>
      <w:lvlText w:val="•"/>
      <w:lvlJc w:val="left"/>
      <w:pPr>
        <w:ind w:left="9092" w:hanging="140"/>
      </w:pPr>
      <w:rPr>
        <w:rFonts w:hint="default"/>
        <w:lang w:val="fr-FR" w:eastAsia="fr-FR" w:bidi="fr-FR"/>
      </w:rPr>
    </w:lvl>
  </w:abstractNum>
  <w:abstractNum w:abstractNumId="5" w15:restartNumberingAfterBreak="0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097"/>
    <w:multiLevelType w:val="hybridMultilevel"/>
    <w:tmpl w:val="445E1D30"/>
    <w:lvl w:ilvl="0" w:tplc="8F8209D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E61B7"/>
    <w:multiLevelType w:val="hybridMultilevel"/>
    <w:tmpl w:val="4790B5CA"/>
    <w:lvl w:ilvl="0" w:tplc="EE78191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AA"/>
    <w:rsid w:val="00003AB8"/>
    <w:rsid w:val="00005619"/>
    <w:rsid w:val="00007602"/>
    <w:rsid w:val="00027B06"/>
    <w:rsid w:val="00031F85"/>
    <w:rsid w:val="00044FE9"/>
    <w:rsid w:val="000467C0"/>
    <w:rsid w:val="0005147F"/>
    <w:rsid w:val="00054EAE"/>
    <w:rsid w:val="000765B4"/>
    <w:rsid w:val="00082023"/>
    <w:rsid w:val="0009042F"/>
    <w:rsid w:val="0009162C"/>
    <w:rsid w:val="00092CE8"/>
    <w:rsid w:val="00092CFB"/>
    <w:rsid w:val="00095F8E"/>
    <w:rsid w:val="00097F98"/>
    <w:rsid w:val="000A0895"/>
    <w:rsid w:val="000A34D5"/>
    <w:rsid w:val="000A56AF"/>
    <w:rsid w:val="000B622C"/>
    <w:rsid w:val="000C6CAD"/>
    <w:rsid w:val="000D77C1"/>
    <w:rsid w:val="000E146C"/>
    <w:rsid w:val="000E3B5B"/>
    <w:rsid w:val="000F15B2"/>
    <w:rsid w:val="000F2ADF"/>
    <w:rsid w:val="000F6E91"/>
    <w:rsid w:val="0010019D"/>
    <w:rsid w:val="001017EA"/>
    <w:rsid w:val="001031C8"/>
    <w:rsid w:val="001106A9"/>
    <w:rsid w:val="00110EB9"/>
    <w:rsid w:val="00116162"/>
    <w:rsid w:val="00120BAD"/>
    <w:rsid w:val="0012374F"/>
    <w:rsid w:val="001352E8"/>
    <w:rsid w:val="001432C9"/>
    <w:rsid w:val="00144080"/>
    <w:rsid w:val="00144551"/>
    <w:rsid w:val="0014539C"/>
    <w:rsid w:val="001516FD"/>
    <w:rsid w:val="0015313F"/>
    <w:rsid w:val="00154BC9"/>
    <w:rsid w:val="0016026B"/>
    <w:rsid w:val="00163DF5"/>
    <w:rsid w:val="001700B4"/>
    <w:rsid w:val="0018756A"/>
    <w:rsid w:val="0019078B"/>
    <w:rsid w:val="0019280B"/>
    <w:rsid w:val="00193656"/>
    <w:rsid w:val="0019762F"/>
    <w:rsid w:val="001A07A7"/>
    <w:rsid w:val="001A4A5C"/>
    <w:rsid w:val="001A59F4"/>
    <w:rsid w:val="001B5DD2"/>
    <w:rsid w:val="001B5E88"/>
    <w:rsid w:val="001C4E5D"/>
    <w:rsid w:val="001C5637"/>
    <w:rsid w:val="001D4253"/>
    <w:rsid w:val="001E4EE8"/>
    <w:rsid w:val="001F40EE"/>
    <w:rsid w:val="00202877"/>
    <w:rsid w:val="002140EF"/>
    <w:rsid w:val="0021578D"/>
    <w:rsid w:val="00216BB2"/>
    <w:rsid w:val="00230827"/>
    <w:rsid w:val="00233BD2"/>
    <w:rsid w:val="00246BEC"/>
    <w:rsid w:val="002541ED"/>
    <w:rsid w:val="0025699A"/>
    <w:rsid w:val="00263815"/>
    <w:rsid w:val="0027128B"/>
    <w:rsid w:val="0027426A"/>
    <w:rsid w:val="0028425F"/>
    <w:rsid w:val="00287AAC"/>
    <w:rsid w:val="00297599"/>
    <w:rsid w:val="002A6A61"/>
    <w:rsid w:val="002B5223"/>
    <w:rsid w:val="002B774A"/>
    <w:rsid w:val="002C65CD"/>
    <w:rsid w:val="002D62DA"/>
    <w:rsid w:val="002D651A"/>
    <w:rsid w:val="002E1262"/>
    <w:rsid w:val="002E7841"/>
    <w:rsid w:val="002F15F9"/>
    <w:rsid w:val="002F253D"/>
    <w:rsid w:val="00303187"/>
    <w:rsid w:val="00312409"/>
    <w:rsid w:val="00325D6A"/>
    <w:rsid w:val="00332675"/>
    <w:rsid w:val="003326C7"/>
    <w:rsid w:val="0033647A"/>
    <w:rsid w:val="00344DE8"/>
    <w:rsid w:val="00351CB5"/>
    <w:rsid w:val="003526EF"/>
    <w:rsid w:val="00361B1D"/>
    <w:rsid w:val="0036356F"/>
    <w:rsid w:val="003950D4"/>
    <w:rsid w:val="003A047B"/>
    <w:rsid w:val="003A2F1E"/>
    <w:rsid w:val="003B06A6"/>
    <w:rsid w:val="003B2251"/>
    <w:rsid w:val="003B5942"/>
    <w:rsid w:val="003B680A"/>
    <w:rsid w:val="003C021D"/>
    <w:rsid w:val="003C358E"/>
    <w:rsid w:val="003C53C5"/>
    <w:rsid w:val="003C6817"/>
    <w:rsid w:val="003D0ABB"/>
    <w:rsid w:val="003D1E3C"/>
    <w:rsid w:val="003E32F9"/>
    <w:rsid w:val="003E5971"/>
    <w:rsid w:val="003F1EE8"/>
    <w:rsid w:val="003F6A9E"/>
    <w:rsid w:val="003F7905"/>
    <w:rsid w:val="00400F35"/>
    <w:rsid w:val="004036FD"/>
    <w:rsid w:val="004071C5"/>
    <w:rsid w:val="00410822"/>
    <w:rsid w:val="00416E84"/>
    <w:rsid w:val="00420852"/>
    <w:rsid w:val="00430F9B"/>
    <w:rsid w:val="00437BCC"/>
    <w:rsid w:val="004422D2"/>
    <w:rsid w:val="004431E7"/>
    <w:rsid w:val="00446019"/>
    <w:rsid w:val="00447D9E"/>
    <w:rsid w:val="0045640D"/>
    <w:rsid w:val="0046010B"/>
    <w:rsid w:val="00470BD1"/>
    <w:rsid w:val="004810F3"/>
    <w:rsid w:val="00485E20"/>
    <w:rsid w:val="00491B41"/>
    <w:rsid w:val="004A187D"/>
    <w:rsid w:val="004B1E8A"/>
    <w:rsid w:val="004B23B7"/>
    <w:rsid w:val="004B3E43"/>
    <w:rsid w:val="004C0A3D"/>
    <w:rsid w:val="004C490A"/>
    <w:rsid w:val="004C68D2"/>
    <w:rsid w:val="0050054B"/>
    <w:rsid w:val="00500973"/>
    <w:rsid w:val="0050300C"/>
    <w:rsid w:val="00512D01"/>
    <w:rsid w:val="00514B84"/>
    <w:rsid w:val="00517EA1"/>
    <w:rsid w:val="00520512"/>
    <w:rsid w:val="00527102"/>
    <w:rsid w:val="00532645"/>
    <w:rsid w:val="00536E70"/>
    <w:rsid w:val="0054006B"/>
    <w:rsid w:val="00557611"/>
    <w:rsid w:val="00561D72"/>
    <w:rsid w:val="00564E60"/>
    <w:rsid w:val="005719EC"/>
    <w:rsid w:val="00585E3B"/>
    <w:rsid w:val="00592DAD"/>
    <w:rsid w:val="005A11AB"/>
    <w:rsid w:val="005B0D56"/>
    <w:rsid w:val="005B286B"/>
    <w:rsid w:val="005B35E7"/>
    <w:rsid w:val="005B7B34"/>
    <w:rsid w:val="005C16FD"/>
    <w:rsid w:val="005C1911"/>
    <w:rsid w:val="005C1C24"/>
    <w:rsid w:val="005C56BD"/>
    <w:rsid w:val="005F0FAE"/>
    <w:rsid w:val="0060162A"/>
    <w:rsid w:val="00601E93"/>
    <w:rsid w:val="0061539B"/>
    <w:rsid w:val="006205BF"/>
    <w:rsid w:val="006257E3"/>
    <w:rsid w:val="00627C50"/>
    <w:rsid w:val="006331CF"/>
    <w:rsid w:val="00635103"/>
    <w:rsid w:val="00637632"/>
    <w:rsid w:val="00637FF5"/>
    <w:rsid w:val="00643C99"/>
    <w:rsid w:val="00644B27"/>
    <w:rsid w:val="0065329C"/>
    <w:rsid w:val="006548C5"/>
    <w:rsid w:val="0066220C"/>
    <w:rsid w:val="00662A52"/>
    <w:rsid w:val="006776BE"/>
    <w:rsid w:val="00677AD7"/>
    <w:rsid w:val="00682977"/>
    <w:rsid w:val="00687B1C"/>
    <w:rsid w:val="00694969"/>
    <w:rsid w:val="006949A3"/>
    <w:rsid w:val="006B2EE9"/>
    <w:rsid w:val="006B3B2F"/>
    <w:rsid w:val="006D6D54"/>
    <w:rsid w:val="006D73BD"/>
    <w:rsid w:val="006E7DDA"/>
    <w:rsid w:val="006F24FB"/>
    <w:rsid w:val="006F2BE4"/>
    <w:rsid w:val="006F5254"/>
    <w:rsid w:val="0070117C"/>
    <w:rsid w:val="00707C38"/>
    <w:rsid w:val="00713262"/>
    <w:rsid w:val="007231F1"/>
    <w:rsid w:val="00724622"/>
    <w:rsid w:val="00724F17"/>
    <w:rsid w:val="00736C6A"/>
    <w:rsid w:val="00737C6B"/>
    <w:rsid w:val="007502AA"/>
    <w:rsid w:val="00753AD8"/>
    <w:rsid w:val="007570D4"/>
    <w:rsid w:val="007643E2"/>
    <w:rsid w:val="007664CF"/>
    <w:rsid w:val="0077125E"/>
    <w:rsid w:val="00773B6F"/>
    <w:rsid w:val="007865BB"/>
    <w:rsid w:val="00787928"/>
    <w:rsid w:val="007A0763"/>
    <w:rsid w:val="007B6A9C"/>
    <w:rsid w:val="007C3479"/>
    <w:rsid w:val="007D6C83"/>
    <w:rsid w:val="007F6BF5"/>
    <w:rsid w:val="007F7EE9"/>
    <w:rsid w:val="00800BBC"/>
    <w:rsid w:val="00800CC5"/>
    <w:rsid w:val="00802E5D"/>
    <w:rsid w:val="00811197"/>
    <w:rsid w:val="00811DF6"/>
    <w:rsid w:val="00816CED"/>
    <w:rsid w:val="008225A1"/>
    <w:rsid w:val="00830938"/>
    <w:rsid w:val="008359D0"/>
    <w:rsid w:val="00836BEC"/>
    <w:rsid w:val="00836E1C"/>
    <w:rsid w:val="00837918"/>
    <w:rsid w:val="00842FFB"/>
    <w:rsid w:val="00847232"/>
    <w:rsid w:val="00856A7E"/>
    <w:rsid w:val="00856EAE"/>
    <w:rsid w:val="00863370"/>
    <w:rsid w:val="00874673"/>
    <w:rsid w:val="0087671B"/>
    <w:rsid w:val="008829AF"/>
    <w:rsid w:val="00887CA8"/>
    <w:rsid w:val="00891C06"/>
    <w:rsid w:val="008954F3"/>
    <w:rsid w:val="00896462"/>
    <w:rsid w:val="008A23D3"/>
    <w:rsid w:val="008B3884"/>
    <w:rsid w:val="008C2952"/>
    <w:rsid w:val="008D538A"/>
    <w:rsid w:val="008E036F"/>
    <w:rsid w:val="008E03B2"/>
    <w:rsid w:val="008E602D"/>
    <w:rsid w:val="008E7EF5"/>
    <w:rsid w:val="008F265C"/>
    <w:rsid w:val="00902972"/>
    <w:rsid w:val="009044DD"/>
    <w:rsid w:val="00911C99"/>
    <w:rsid w:val="00915A1B"/>
    <w:rsid w:val="009257DA"/>
    <w:rsid w:val="00931F24"/>
    <w:rsid w:val="0093670C"/>
    <w:rsid w:val="0094373C"/>
    <w:rsid w:val="00944C4E"/>
    <w:rsid w:val="00966884"/>
    <w:rsid w:val="009732B9"/>
    <w:rsid w:val="00982E18"/>
    <w:rsid w:val="0098313C"/>
    <w:rsid w:val="00984339"/>
    <w:rsid w:val="0099194D"/>
    <w:rsid w:val="009948BB"/>
    <w:rsid w:val="009963E2"/>
    <w:rsid w:val="009A10EE"/>
    <w:rsid w:val="009A21E6"/>
    <w:rsid w:val="009B153D"/>
    <w:rsid w:val="009C1B0C"/>
    <w:rsid w:val="009D3CD2"/>
    <w:rsid w:val="009D4134"/>
    <w:rsid w:val="009D57B1"/>
    <w:rsid w:val="009D57D0"/>
    <w:rsid w:val="009E1D67"/>
    <w:rsid w:val="009E728C"/>
    <w:rsid w:val="009F298D"/>
    <w:rsid w:val="00A018EE"/>
    <w:rsid w:val="00A10CB3"/>
    <w:rsid w:val="00A16A2C"/>
    <w:rsid w:val="00A21625"/>
    <w:rsid w:val="00A22768"/>
    <w:rsid w:val="00A24B26"/>
    <w:rsid w:val="00A35ED5"/>
    <w:rsid w:val="00A44714"/>
    <w:rsid w:val="00A63793"/>
    <w:rsid w:val="00A644D3"/>
    <w:rsid w:val="00A64D36"/>
    <w:rsid w:val="00A73283"/>
    <w:rsid w:val="00A83DDD"/>
    <w:rsid w:val="00A875A2"/>
    <w:rsid w:val="00A93BAA"/>
    <w:rsid w:val="00AA0F4B"/>
    <w:rsid w:val="00AA2ED4"/>
    <w:rsid w:val="00AB6AD7"/>
    <w:rsid w:val="00AC703E"/>
    <w:rsid w:val="00AC7920"/>
    <w:rsid w:val="00AC7CE5"/>
    <w:rsid w:val="00AD1C55"/>
    <w:rsid w:val="00AE219D"/>
    <w:rsid w:val="00AE6443"/>
    <w:rsid w:val="00AF66BF"/>
    <w:rsid w:val="00AF66CB"/>
    <w:rsid w:val="00B01995"/>
    <w:rsid w:val="00B04F18"/>
    <w:rsid w:val="00B07872"/>
    <w:rsid w:val="00B07CEE"/>
    <w:rsid w:val="00B148D9"/>
    <w:rsid w:val="00B16696"/>
    <w:rsid w:val="00B30B58"/>
    <w:rsid w:val="00B32B5D"/>
    <w:rsid w:val="00B343D8"/>
    <w:rsid w:val="00B37B22"/>
    <w:rsid w:val="00B40966"/>
    <w:rsid w:val="00B52F24"/>
    <w:rsid w:val="00B54FC5"/>
    <w:rsid w:val="00B60373"/>
    <w:rsid w:val="00B61023"/>
    <w:rsid w:val="00B626F8"/>
    <w:rsid w:val="00B63073"/>
    <w:rsid w:val="00B815D8"/>
    <w:rsid w:val="00B924AD"/>
    <w:rsid w:val="00B95032"/>
    <w:rsid w:val="00BA23EC"/>
    <w:rsid w:val="00BA44B9"/>
    <w:rsid w:val="00BA4F3F"/>
    <w:rsid w:val="00BA4F9B"/>
    <w:rsid w:val="00BA52E2"/>
    <w:rsid w:val="00BB506E"/>
    <w:rsid w:val="00BB73CA"/>
    <w:rsid w:val="00BC7DFD"/>
    <w:rsid w:val="00BE584C"/>
    <w:rsid w:val="00BE5DA1"/>
    <w:rsid w:val="00BE5DCE"/>
    <w:rsid w:val="00BF0192"/>
    <w:rsid w:val="00BF089A"/>
    <w:rsid w:val="00BF31EA"/>
    <w:rsid w:val="00BF5279"/>
    <w:rsid w:val="00C028A0"/>
    <w:rsid w:val="00C146E2"/>
    <w:rsid w:val="00C22D52"/>
    <w:rsid w:val="00C244FA"/>
    <w:rsid w:val="00C24870"/>
    <w:rsid w:val="00C35976"/>
    <w:rsid w:val="00C365B3"/>
    <w:rsid w:val="00C43247"/>
    <w:rsid w:val="00C456FA"/>
    <w:rsid w:val="00C57B13"/>
    <w:rsid w:val="00C61FFD"/>
    <w:rsid w:val="00C6511C"/>
    <w:rsid w:val="00C702F7"/>
    <w:rsid w:val="00C70934"/>
    <w:rsid w:val="00C72F43"/>
    <w:rsid w:val="00C732FF"/>
    <w:rsid w:val="00C76704"/>
    <w:rsid w:val="00C80BB0"/>
    <w:rsid w:val="00C821CF"/>
    <w:rsid w:val="00C83D2A"/>
    <w:rsid w:val="00C84732"/>
    <w:rsid w:val="00C85A9C"/>
    <w:rsid w:val="00C85E68"/>
    <w:rsid w:val="00C91ACE"/>
    <w:rsid w:val="00C93873"/>
    <w:rsid w:val="00C95A5B"/>
    <w:rsid w:val="00CB02D5"/>
    <w:rsid w:val="00CB047A"/>
    <w:rsid w:val="00CB1776"/>
    <w:rsid w:val="00CB18E1"/>
    <w:rsid w:val="00CB65C8"/>
    <w:rsid w:val="00CB6D08"/>
    <w:rsid w:val="00CB71AA"/>
    <w:rsid w:val="00CC0AEC"/>
    <w:rsid w:val="00CC37DD"/>
    <w:rsid w:val="00CD067E"/>
    <w:rsid w:val="00CD10E2"/>
    <w:rsid w:val="00CD1957"/>
    <w:rsid w:val="00CD1FA8"/>
    <w:rsid w:val="00CD4A00"/>
    <w:rsid w:val="00CD4C7F"/>
    <w:rsid w:val="00CE5254"/>
    <w:rsid w:val="00CE707F"/>
    <w:rsid w:val="00CF03CB"/>
    <w:rsid w:val="00CF1D32"/>
    <w:rsid w:val="00CF3FC1"/>
    <w:rsid w:val="00CF6FF1"/>
    <w:rsid w:val="00D04CED"/>
    <w:rsid w:val="00D06D2C"/>
    <w:rsid w:val="00D12229"/>
    <w:rsid w:val="00D14B0D"/>
    <w:rsid w:val="00D16AF1"/>
    <w:rsid w:val="00D17336"/>
    <w:rsid w:val="00D307F3"/>
    <w:rsid w:val="00D36B1E"/>
    <w:rsid w:val="00D47940"/>
    <w:rsid w:val="00D4794B"/>
    <w:rsid w:val="00D64B92"/>
    <w:rsid w:val="00D718EA"/>
    <w:rsid w:val="00D827BD"/>
    <w:rsid w:val="00D83463"/>
    <w:rsid w:val="00D863C5"/>
    <w:rsid w:val="00D9066E"/>
    <w:rsid w:val="00D9689E"/>
    <w:rsid w:val="00DB34DF"/>
    <w:rsid w:val="00DB3BE4"/>
    <w:rsid w:val="00DB55CB"/>
    <w:rsid w:val="00DC120D"/>
    <w:rsid w:val="00DC4A9D"/>
    <w:rsid w:val="00DC6813"/>
    <w:rsid w:val="00DD25F8"/>
    <w:rsid w:val="00DE12C5"/>
    <w:rsid w:val="00DE4BF1"/>
    <w:rsid w:val="00DE7B8D"/>
    <w:rsid w:val="00DF066E"/>
    <w:rsid w:val="00E00205"/>
    <w:rsid w:val="00E30CE1"/>
    <w:rsid w:val="00E47A5B"/>
    <w:rsid w:val="00E55372"/>
    <w:rsid w:val="00E61936"/>
    <w:rsid w:val="00E65018"/>
    <w:rsid w:val="00E66CB4"/>
    <w:rsid w:val="00E77545"/>
    <w:rsid w:val="00E81CA6"/>
    <w:rsid w:val="00E822A5"/>
    <w:rsid w:val="00E8764D"/>
    <w:rsid w:val="00E90CCE"/>
    <w:rsid w:val="00E95994"/>
    <w:rsid w:val="00EA0191"/>
    <w:rsid w:val="00EA6334"/>
    <w:rsid w:val="00EA7D67"/>
    <w:rsid w:val="00EB32A8"/>
    <w:rsid w:val="00EB3DF3"/>
    <w:rsid w:val="00EB564D"/>
    <w:rsid w:val="00EB5CB5"/>
    <w:rsid w:val="00EF6FCF"/>
    <w:rsid w:val="00F018F5"/>
    <w:rsid w:val="00F11978"/>
    <w:rsid w:val="00F17452"/>
    <w:rsid w:val="00F212F7"/>
    <w:rsid w:val="00F33F49"/>
    <w:rsid w:val="00F41854"/>
    <w:rsid w:val="00F42CEE"/>
    <w:rsid w:val="00F438B8"/>
    <w:rsid w:val="00F4436E"/>
    <w:rsid w:val="00F444B8"/>
    <w:rsid w:val="00F44BFA"/>
    <w:rsid w:val="00F53900"/>
    <w:rsid w:val="00F56833"/>
    <w:rsid w:val="00F71A97"/>
    <w:rsid w:val="00F75130"/>
    <w:rsid w:val="00F77D12"/>
    <w:rsid w:val="00F900F9"/>
    <w:rsid w:val="00F942BB"/>
    <w:rsid w:val="00F94A0C"/>
    <w:rsid w:val="00F9776D"/>
    <w:rsid w:val="00FA080C"/>
    <w:rsid w:val="00FA2DAF"/>
    <w:rsid w:val="00FB145C"/>
    <w:rsid w:val="00FB2DD4"/>
    <w:rsid w:val="00FB68D3"/>
    <w:rsid w:val="00FB7B1F"/>
    <w:rsid w:val="00FC10F1"/>
    <w:rsid w:val="00FC2C34"/>
    <w:rsid w:val="00FD00C2"/>
    <w:rsid w:val="00FD7D6E"/>
    <w:rsid w:val="00FE093E"/>
    <w:rsid w:val="00FE37E4"/>
    <w:rsid w:val="00FE7328"/>
    <w:rsid w:val="00FF2386"/>
    <w:rsid w:val="00FF3982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2E09-1799-4F70-BCFD-8209314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CF0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F03CB"/>
    <w:rPr>
      <w:rFonts w:ascii="Times New Roman" w:eastAsia="Times New Roman" w:hAnsi="Times New Roman" w:cs="Times New Roman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DD0D-F85C-4E85-8566-62331E5D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www.pc1.ma</vt:lpstr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www.pc1.ma</dc:title>
  <dc:creator>www.Extraphysics.com</dc:creator>
  <cp:lastModifiedBy>user</cp:lastModifiedBy>
  <cp:revision>2</cp:revision>
  <cp:lastPrinted>2019-11-16T15:43:00Z</cp:lastPrinted>
  <dcterms:created xsi:type="dcterms:W3CDTF">2021-03-03T22:32:00Z</dcterms:created>
  <dcterms:modified xsi:type="dcterms:W3CDTF">2021-03-03T22:32:00Z</dcterms:modified>
</cp:coreProperties>
</file>