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7" w:rsidRPr="00B017FC" w:rsidRDefault="00B017FC" w:rsidP="00B017FC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-1359535</wp:posOffset>
                </wp:positionV>
                <wp:extent cx="7725600" cy="2667600"/>
                <wp:effectExtent l="76200" t="76200" r="85090" b="11430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000">
                          <a:off x="0" y="0"/>
                          <a:ext cx="7725600" cy="2667600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715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7" o:spid="_x0000_s1026" type="#_x0000_t122" style="position:absolute;margin-left:0;margin-top:-107.05pt;width:608.3pt;height:210.05pt;rotation:3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" fillcolor="#4f81bd [3204]" strokecolor="#f2f2f2 [3041]" strokeweight="3pt">
                <v:shadow on="t" color="#243f60 [1604]" opacity=".5" offset="1pt"/>
                <w10:wrap anchorx="margin"/>
              </v:shape>
            </w:pict>
          </mc:Fallback>
        </mc:AlternateContent>
      </w:r>
      <w:r w:rsidR="005F427C">
        <w:rPr>
          <w:rFonts w:ascii="Hobo Std" w:hAnsi="Hobo Std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828675"/>
                <wp:effectExtent l="0" t="0" r="0" b="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317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35C3" w:rsidRPr="00B017FC" w:rsidRDefault="00B017FC" w:rsidP="00B01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017FC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FDE9D9" w:themeColor="accent6" w:themeTint="33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Quelques propriétés de l’air </w:t>
                            </w:r>
                            <w:r w:rsidRPr="00B017FC">
                              <w:rPr>
                                <w:rFonts w:ascii="Arial Black" w:hAnsi="Arial Black"/>
                                <w:b/>
                                <w:bCs/>
                                <w:color w:val="FDE9D9" w:themeColor="accent6" w:themeTint="33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ses constituants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0;margin-top:0;width:500.25pt;height:65.2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" filled="f" stroked="f">
                <o:lock v:ext="edit" shapetype="t"/>
                <v:textbox>
                  <w:txbxContent>
                    <w:p w:rsidR="002535C3" w:rsidRPr="00B017FC" w:rsidRDefault="00B017FC" w:rsidP="00B01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017FC">
                        <w:rPr>
                          <w:rFonts w:ascii="Arial Black" w:hAnsi="Arial Black"/>
                          <w:b/>
                          <w:bCs/>
                          <w:shadow/>
                          <w:color w:val="FDE9D9" w:themeColor="accent6" w:themeTint="33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Quelques propriétés de l’air </w:t>
                      </w:r>
                      <w:r w:rsidRPr="00B017FC">
                        <w:rPr>
                          <w:rFonts w:ascii="Arial Black" w:hAnsi="Arial Black"/>
                          <w:b/>
                          <w:bCs/>
                          <w:color w:val="FDE9D9" w:themeColor="accent6" w:themeTint="33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ses constituants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2535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-537845</wp:posOffset>
                </wp:positionV>
                <wp:extent cx="264795" cy="4146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394" w:rsidRDefault="00C26394" w:rsidP="00C263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.7pt;margin-top:-42.3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" stroked="f">
                <v:textbox style="mso-fit-shape-to-text:t">
                  <w:txbxContent>
                    <w:p w:rsidR="00C26394" w:rsidRDefault="00C26394" w:rsidP="00C26394"/>
                  </w:txbxContent>
                </v:textbox>
              </v:shape>
            </w:pict>
          </mc:Fallback>
        </mc:AlternateContent>
      </w:r>
    </w:p>
    <w:p w:rsidR="007E7ABD" w:rsidRPr="00B017FC" w:rsidRDefault="0029632D" w:rsidP="006453FC">
      <w:pPr>
        <w:pStyle w:val="Paragraphedeliste"/>
        <w:numPr>
          <w:ilvl w:val="0"/>
          <w:numId w:val="9"/>
        </w:numPr>
        <w:spacing w:line="360" w:lineRule="auto"/>
        <w:rPr>
          <w:rFonts w:ascii="Hobo Std" w:hAnsi="Hobo Std"/>
          <w:b/>
          <w:bCs/>
          <w:sz w:val="32"/>
          <w:szCs w:val="32"/>
        </w:rPr>
      </w:pPr>
      <w:r w:rsidRPr="00B017FC">
        <w:rPr>
          <w:rFonts w:ascii="Hobo Std" w:hAnsi="Hobo Std"/>
          <w:b/>
          <w:bCs/>
          <w:color w:val="FF0000"/>
          <w:sz w:val="32"/>
          <w:szCs w:val="32"/>
          <w:u w:val="single"/>
        </w:rPr>
        <w:t>Les propriétés de l’air</w:t>
      </w:r>
    </w:p>
    <w:p w:rsidR="0029632D" w:rsidRPr="0029632D" w:rsidRDefault="0029632D" w:rsidP="006453FC">
      <w:pPr>
        <w:pStyle w:val="Paragraphedeliste"/>
        <w:numPr>
          <w:ilvl w:val="0"/>
          <w:numId w:val="2"/>
        </w:numPr>
        <w:spacing w:after="0" w:line="360" w:lineRule="auto"/>
        <w:rPr>
          <w:rFonts w:ascii="Hobo Std" w:hAnsi="Hobo Std"/>
          <w:b/>
          <w:bCs/>
          <w:color w:val="00B050"/>
          <w:sz w:val="30"/>
          <w:szCs w:val="30"/>
        </w:rPr>
      </w:pPr>
      <w:r w:rsidRPr="0029632D">
        <w:rPr>
          <w:rFonts w:ascii="Hobo Std" w:hAnsi="Hobo Std"/>
          <w:b/>
          <w:bCs/>
          <w:color w:val="00B050"/>
          <w:sz w:val="30"/>
          <w:szCs w:val="30"/>
        </w:rPr>
        <w:t>Compressibilité, expansibilité et pression d’un gaz</w:t>
      </w:r>
    </w:p>
    <w:p w:rsidR="00F47DCB" w:rsidRPr="0029632D" w:rsidRDefault="007E7ABD" w:rsidP="006453FC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94193F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Expérience</w:t>
      </w:r>
      <w:r w:rsidR="00F47DCB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s</w:t>
      </w:r>
      <w:r w:rsidRPr="0094193F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 :</w:t>
      </w:r>
    </w:p>
    <w:p w:rsidR="0029632D" w:rsidRDefault="0029632D" w:rsidP="0029632D">
      <w:pPr>
        <w:spacing w:line="360" w:lineRule="auto"/>
        <w:ind w:left="708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29632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En bouchant une seringue avec un doigt, on   emprisonne une certaine quantité d’air dans la seringue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E63407" w:rsidRDefault="0029632D" w:rsidP="0029632D">
      <w:pPr>
        <w:spacing w:line="360" w:lineRule="auto"/>
        <w:ind w:left="708"/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29632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001382B3" wp14:editId="547AA58C">
            <wp:extent cx="5219700" cy="1963995"/>
            <wp:effectExtent l="0" t="0" r="0" b="0"/>
            <wp:docPr id="17" name="Espace réservé du conten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679" cy="197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CB" w:rsidRPr="0052235B" w:rsidRDefault="00F47DCB" w:rsidP="006453FC">
      <w:pPr>
        <w:pStyle w:val="Paragraphedeliste"/>
        <w:numPr>
          <w:ilvl w:val="0"/>
          <w:numId w:val="1"/>
        </w:numPr>
        <w:spacing w:after="0" w:line="24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  <w:r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Observations et interpretation</w:t>
      </w:r>
      <w:r w:rsidRPr="00F47DCB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 :</w:t>
      </w:r>
    </w:p>
    <w:p w:rsidR="00F47DCB" w:rsidRPr="00C26394" w:rsidRDefault="00F47DCB" w:rsidP="00F47DC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70"/>
        <w:gridCol w:w="5170"/>
      </w:tblGrid>
      <w:tr w:rsidR="00C87E45" w:rsidTr="00801148">
        <w:trPr>
          <w:trHeight w:val="544"/>
        </w:trPr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C87E45" w:rsidRDefault="00C87E45" w:rsidP="00801148">
            <w:pPr>
              <w:pStyle w:val="Paragraphedeliste"/>
              <w:spacing w:line="360" w:lineRule="auto"/>
              <w:ind w:left="0"/>
              <w:jc w:val="center"/>
              <w:rPr>
                <w:rFonts w:ascii="Hobo Std" w:hAnsi="Hobo Std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Hobo Std" w:hAnsi="Hobo Std"/>
                <w:b/>
                <w:bCs/>
                <w:color w:val="000000" w:themeColor="text1"/>
                <w:sz w:val="26"/>
                <w:szCs w:val="26"/>
                <w:u w:val="single"/>
              </w:rPr>
              <w:t>Observation</w:t>
            </w:r>
          </w:p>
        </w:tc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8DB3E2" w:themeFill="text2" w:themeFillTint="66"/>
          </w:tcPr>
          <w:p w:rsidR="00C87E45" w:rsidRDefault="00C87E45" w:rsidP="00801148">
            <w:pPr>
              <w:pStyle w:val="Paragraphedeliste"/>
              <w:spacing w:line="360" w:lineRule="auto"/>
              <w:ind w:left="0"/>
              <w:jc w:val="center"/>
              <w:rPr>
                <w:rFonts w:ascii="Hobo Std" w:hAnsi="Hobo Std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Hobo Std" w:hAnsi="Hobo Std"/>
                <w:b/>
                <w:bCs/>
                <w:color w:val="000000" w:themeColor="text1"/>
                <w:sz w:val="26"/>
                <w:szCs w:val="26"/>
                <w:u w:val="single"/>
              </w:rPr>
              <w:t>Interprétation</w:t>
            </w:r>
          </w:p>
        </w:tc>
      </w:tr>
      <w:tr w:rsidR="00C87E45" w:rsidTr="0029632D">
        <w:trPr>
          <w:trHeight w:val="600"/>
        </w:trPr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C87E45" w:rsidRPr="0029632D" w:rsidRDefault="0064695F" w:rsidP="0029632D">
            <w:pPr>
              <w:tabs>
                <w:tab w:val="left" w:pos="3225"/>
              </w:tabs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9632D">
              <w:rPr>
                <w:rFonts w:asciiTheme="majorBidi" w:hAnsiTheme="majorBidi" w:cstheme="majorBidi"/>
                <w:sz w:val="26"/>
                <w:szCs w:val="26"/>
              </w:rPr>
              <w:t>On comprime l’air en diminuant son volume</w:t>
            </w:r>
          </w:p>
        </w:tc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64695F" w:rsidRPr="0029632D" w:rsidRDefault="0029632D" w:rsidP="0029632D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</w:t>
            </w:r>
            <w:r w:rsidR="0064695F" w:rsidRPr="0029632D">
              <w:rPr>
                <w:rFonts w:asciiTheme="majorBidi" w:hAnsiTheme="majorBidi" w:cstheme="majorBidi"/>
                <w:sz w:val="26"/>
                <w:szCs w:val="26"/>
              </w:rPr>
              <w:t>a pression augmente</w:t>
            </w:r>
          </w:p>
          <w:p w:rsidR="00C87E45" w:rsidRPr="00A51D44" w:rsidRDefault="00C87E45" w:rsidP="00D06ADD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87E45" w:rsidTr="00801148">
        <w:trPr>
          <w:trHeight w:val="559"/>
        </w:trPr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C87E45" w:rsidRPr="0029632D" w:rsidRDefault="0064695F" w:rsidP="0029632D">
            <w:pPr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632D">
              <w:rPr>
                <w:rFonts w:asciiTheme="majorBidi" w:hAnsiTheme="majorBidi" w:cstheme="majorBidi"/>
                <w:sz w:val="26"/>
                <w:szCs w:val="26"/>
              </w:rPr>
              <w:t xml:space="preserve">On détend l’air en augmentant son </w:t>
            </w:r>
            <w:r w:rsidR="0029632D" w:rsidRPr="0029632D">
              <w:rPr>
                <w:rFonts w:asciiTheme="majorBidi" w:hAnsiTheme="majorBidi" w:cstheme="majorBidi"/>
                <w:sz w:val="26"/>
                <w:szCs w:val="26"/>
              </w:rPr>
              <w:t>volume :</w:t>
            </w:r>
          </w:p>
        </w:tc>
        <w:tc>
          <w:tcPr>
            <w:tcW w:w="5170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C87E45" w:rsidRPr="0029632D" w:rsidRDefault="0064695F" w:rsidP="0029632D">
            <w:pPr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29632D">
              <w:rPr>
                <w:rFonts w:asciiTheme="majorBidi" w:hAnsiTheme="majorBidi" w:cstheme="majorBidi"/>
                <w:sz w:val="26"/>
                <w:szCs w:val="26"/>
              </w:rPr>
              <w:t>Sa pression diminue</w:t>
            </w:r>
          </w:p>
        </w:tc>
      </w:tr>
    </w:tbl>
    <w:p w:rsidR="001F6615" w:rsidRPr="00B017FC" w:rsidRDefault="007E6CB6" w:rsidP="006453FC">
      <w:pPr>
        <w:pStyle w:val="Paragraphedeliste"/>
        <w:numPr>
          <w:ilvl w:val="0"/>
          <w:numId w:val="1"/>
        </w:numPr>
        <w:spacing w:after="0" w:line="36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  <w:r w:rsidRPr="00B017FC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 xml:space="preserve">Conclusion </w:t>
      </w:r>
    </w:p>
    <w:p w:rsidR="00000000" w:rsidRPr="00B017FC" w:rsidRDefault="006453FC" w:rsidP="00B017FC">
      <w:pPr>
        <w:spacing w:after="0"/>
        <w:ind w:left="708"/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</w:pPr>
      <w:r w:rsidRPr="00B017F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Une même quantité d’air peut occuper des volumes différents donc l’air n’a pas de volume propre.</w:t>
      </w:r>
    </w:p>
    <w:p w:rsidR="00E6191C" w:rsidRPr="00B017FC" w:rsidRDefault="00B017FC" w:rsidP="00B017FC">
      <w:pPr>
        <w:spacing w:after="0"/>
        <w:ind w:left="708"/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</w:pPr>
      <w:r w:rsidRPr="00B017F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L’air</w:t>
      </w:r>
      <w:r w:rsidR="006453FC" w:rsidRPr="00B017F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est compressible et expansible</w:t>
      </w:r>
    </w:p>
    <w:p w:rsidR="00B017FC" w:rsidRDefault="00B017FC" w:rsidP="006453FC">
      <w:pPr>
        <w:pStyle w:val="Paragraphedeliste"/>
        <w:numPr>
          <w:ilvl w:val="0"/>
          <w:numId w:val="2"/>
        </w:numPr>
        <w:spacing w:after="0" w:line="360" w:lineRule="auto"/>
        <w:rPr>
          <w:rFonts w:ascii="Hobo Std" w:hAnsi="Hobo Std"/>
          <w:b/>
          <w:bCs/>
          <w:color w:val="00B050"/>
          <w:sz w:val="28"/>
          <w:szCs w:val="28"/>
          <w:u w:val="single"/>
        </w:rPr>
      </w:pPr>
      <w:r w:rsidRPr="00B017FC">
        <w:rPr>
          <w:rFonts w:ascii="Hobo Std" w:hAnsi="Hobo Std"/>
          <w:b/>
          <w:bCs/>
          <w:color w:val="00B050"/>
          <w:sz w:val="28"/>
          <w:szCs w:val="28"/>
          <w:u w:val="single"/>
        </w:rPr>
        <w:t xml:space="preserve">L’air a une </w:t>
      </w:r>
      <w:proofErr w:type="gramStart"/>
      <w:r w:rsidRPr="00B017FC">
        <w:rPr>
          <w:rFonts w:ascii="Hobo Std" w:hAnsi="Hobo Std"/>
          <w:b/>
          <w:bCs/>
          <w:color w:val="00B050"/>
          <w:sz w:val="28"/>
          <w:szCs w:val="28"/>
          <w:u w:val="single"/>
        </w:rPr>
        <w:t>masse:</w:t>
      </w:r>
      <w:proofErr w:type="gramEnd"/>
    </w:p>
    <w:p w:rsidR="00000000" w:rsidRPr="00B017FC" w:rsidRDefault="00B017FC" w:rsidP="006453FC">
      <w:pPr>
        <w:pStyle w:val="Paragraphedeliste"/>
        <w:numPr>
          <w:ilvl w:val="0"/>
          <w:numId w:val="4"/>
        </w:numPr>
        <w:spacing w:after="0" w:line="360" w:lineRule="auto"/>
        <w:rPr>
          <w:rFonts w:ascii="Hobo Std" w:hAnsi="Hobo Std"/>
          <w:b/>
          <w:bCs/>
          <w:color w:val="000000" w:themeColor="text1"/>
          <w:sz w:val="28"/>
          <w:szCs w:val="28"/>
        </w:rPr>
      </w:pPr>
      <w:r w:rsidRPr="00B017FC">
        <w:rPr>
          <w:rFonts w:ascii="Hobo Std" w:hAnsi="Hobo Std"/>
          <w:b/>
          <w:bCs/>
          <w:color w:val="000000" w:themeColor="text1"/>
          <w:sz w:val="28"/>
          <w:szCs w:val="28"/>
        </w:rPr>
        <w:t>expérience :</w:t>
      </w:r>
      <w:r>
        <w:rPr>
          <w:rFonts w:ascii="Hobo Std" w:hAnsi="Hobo Std"/>
          <w:b/>
          <w:bCs/>
          <w:color w:val="000000" w:themeColor="text1"/>
          <w:sz w:val="28"/>
          <w:szCs w:val="28"/>
        </w:rPr>
        <w:t xml:space="preserve"> </w:t>
      </w:r>
      <w:r w:rsidR="006453FC" w:rsidRPr="00B017FC">
        <w:rPr>
          <w:rFonts w:asciiTheme="majorBidi" w:hAnsiTheme="majorBidi" w:cstheme="majorBidi"/>
          <w:color w:val="000000" w:themeColor="text1"/>
          <w:sz w:val="28"/>
          <w:szCs w:val="28"/>
        </w:rPr>
        <w:t>On mesure la mass</w:t>
      </w:r>
      <w:r w:rsidR="006453FC" w:rsidRPr="00B017F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 d’un litre d’air </w:t>
      </w:r>
    </w:p>
    <w:p w:rsidR="00B017FC" w:rsidRPr="00B017FC" w:rsidRDefault="00B017FC" w:rsidP="00B017FC">
      <w:pPr>
        <w:spacing w:line="360" w:lineRule="auto"/>
        <w:jc w:val="center"/>
        <w:rPr>
          <w:rFonts w:ascii="Hobo Std" w:hAnsi="Hobo Std"/>
          <w:b/>
          <w:bCs/>
          <w:color w:val="00B050"/>
          <w:sz w:val="28"/>
          <w:szCs w:val="28"/>
          <w:u w:val="single"/>
        </w:rPr>
      </w:pPr>
      <w:r>
        <w:rPr>
          <w:rFonts w:ascii="Hobo Std" w:hAnsi="Hobo Std"/>
          <w:b/>
          <w:bCs/>
          <w:noProof/>
          <w:color w:val="00B050"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3108325</wp:posOffset>
                </wp:positionV>
                <wp:extent cx="3000375" cy="10382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7FC" w:rsidRPr="00B017FC" w:rsidRDefault="00B017FC" w:rsidP="00B017F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017F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En</w:t>
                            </w:r>
                            <w:r w:rsidRPr="00B017F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retirant un litre air d’un ballon par déplacement d’eau en transférant l’air dans un récipient de contenant un litre d’eau.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8" type="#_x0000_t202" style="position:absolute;left:0;text-align:left;margin-left:2in;margin-top:244.75pt;width:236.25pt;height:8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" fillcolor="white [3201]" strokeweight=".5pt">
                <v:textbox>
                  <w:txbxContent>
                    <w:p w:rsidR="00B017FC" w:rsidRPr="00B017FC" w:rsidRDefault="00B017FC" w:rsidP="00B017F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017FC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En</w:t>
                      </w:r>
                      <w:r w:rsidRPr="00B017FC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retirant un litre air d’un ballon par déplacement d’eau en transférant l’air dans un récipient de contenant un litre d’eau.</w:t>
                      </w:r>
                    </w:p>
                  </w:txbxContent>
                </v:textbox>
              </v:shape>
            </w:pict>
          </mc:Fallback>
        </mc:AlternateContent>
      </w:r>
      <w:r w:rsidRPr="00B017FC">
        <w:rPr>
          <w:rFonts w:ascii="Hobo Std" w:hAnsi="Hobo Std"/>
          <w:b/>
          <w:bCs/>
          <w:color w:val="00B050"/>
          <w:sz w:val="28"/>
          <w:szCs w:val="28"/>
          <w:u w:val="single"/>
        </w:rPr>
        <w:drawing>
          <wp:inline distT="0" distB="0" distL="0" distR="0" wp14:anchorId="05F14DCC" wp14:editId="034EDC0E">
            <wp:extent cx="6645910" cy="3023870"/>
            <wp:effectExtent l="0" t="0" r="2540" b="5080"/>
            <wp:docPr id="2" name="Espace réservé du conten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407" w:rsidRPr="00A532ED" w:rsidRDefault="00E63407" w:rsidP="00A532ED">
      <w:pPr>
        <w:spacing w:line="360" w:lineRule="auto"/>
        <w:rPr>
          <w:rFonts w:ascii="Hobo Std" w:hAnsi="Hobo Std"/>
          <w:b/>
          <w:bCs/>
          <w:color w:val="000000" w:themeColor="text1"/>
          <w:sz w:val="2"/>
          <w:szCs w:val="2"/>
          <w:u w:val="single"/>
        </w:rPr>
      </w:pPr>
    </w:p>
    <w:p w:rsidR="00B017FC" w:rsidRDefault="00B017FC" w:rsidP="00B017FC">
      <w:pPr>
        <w:spacing w:after="0" w:line="36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</w:p>
    <w:p w:rsidR="00B017FC" w:rsidRDefault="00B017FC" w:rsidP="00B017FC">
      <w:pPr>
        <w:spacing w:after="0" w:line="36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</w:p>
    <w:p w:rsidR="00B017FC" w:rsidRPr="00B017FC" w:rsidRDefault="00B017FC" w:rsidP="00B017FC">
      <w:pPr>
        <w:spacing w:after="0" w:line="360" w:lineRule="auto"/>
        <w:ind w:left="72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B017FC" w:rsidRPr="00B017FC" w:rsidRDefault="00B017FC" w:rsidP="006453FC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017FC">
        <w:rPr>
          <w:rFonts w:asciiTheme="majorBidi" w:hAnsiTheme="majorBidi" w:cstheme="majorBidi"/>
          <w:color w:val="000000" w:themeColor="text1"/>
          <w:sz w:val="26"/>
          <w:szCs w:val="26"/>
        </w:rPr>
        <w:t>La différence de masse entre le ballon gonflé et le ballon dégonflé permet de calculer la masse du litre d’air retiré de ce ballon.</w:t>
      </w:r>
    </w:p>
    <w:p w:rsidR="00000000" w:rsidRPr="00B017FC" w:rsidRDefault="006453FC" w:rsidP="006453FC">
      <w:pPr>
        <w:numPr>
          <w:ilvl w:val="0"/>
          <w:numId w:val="3"/>
        </w:numPr>
        <w:spacing w:after="0" w:line="36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  <w:proofErr w:type="gramStart"/>
      <w:r w:rsidRPr="00B017FC"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  <w:t>Conclusion:</w:t>
      </w:r>
      <w:proofErr w:type="gramEnd"/>
    </w:p>
    <w:p w:rsidR="00B017FC" w:rsidRDefault="00B017FC" w:rsidP="00B017FC">
      <w:pPr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017F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La masse d’un litre d’air est 1.2 g dans des conditions habituelles.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B017F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(25°C et sous une pression 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</w:t>
      </w:r>
    </w:p>
    <w:p w:rsidR="00B017FC" w:rsidRDefault="00B017FC" w:rsidP="00B017FC">
      <w:pPr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</w:t>
      </w:r>
      <w:proofErr w:type="gramStart"/>
      <w:r w:rsidRPr="00B017FC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proofErr w:type="gramEnd"/>
      <w:r w:rsidRPr="00B017F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1013 hpa)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B017FC" w:rsidRDefault="00B017FC" w:rsidP="006453FC">
      <w:pPr>
        <w:pStyle w:val="Paragraphedeliste"/>
        <w:numPr>
          <w:ilvl w:val="0"/>
          <w:numId w:val="9"/>
        </w:numPr>
        <w:spacing w:after="0" w:line="360" w:lineRule="auto"/>
        <w:rPr>
          <w:rFonts w:ascii="Hobo Std" w:hAnsi="Hobo Std" w:cstheme="majorBidi"/>
          <w:b/>
          <w:bCs/>
          <w:color w:val="FF0000"/>
          <w:sz w:val="32"/>
          <w:szCs w:val="32"/>
        </w:rPr>
      </w:pPr>
      <w:r w:rsidRPr="00B017FC">
        <w:rPr>
          <w:rFonts w:ascii="Hobo Std" w:hAnsi="Hobo Std" w:cstheme="majorBidi"/>
          <w:b/>
          <w:bCs/>
          <w:color w:val="FF0000"/>
          <w:sz w:val="32"/>
          <w:szCs w:val="32"/>
        </w:rPr>
        <w:t>Constituants de l’air :</w:t>
      </w:r>
    </w:p>
    <w:p w:rsidR="00B017FC" w:rsidRPr="00B017FC" w:rsidRDefault="00B017FC" w:rsidP="00B017FC">
      <w:pPr>
        <w:pStyle w:val="Paragraphedeliste"/>
        <w:spacing w:after="0" w:line="360" w:lineRule="auto"/>
        <w:ind w:left="1080"/>
        <w:rPr>
          <w:rFonts w:ascii="Hobo Std" w:hAnsi="Hobo Std" w:cstheme="majorBidi"/>
          <w:b/>
          <w:bCs/>
          <w:color w:val="FF0000"/>
          <w:sz w:val="32"/>
          <w:szCs w:val="32"/>
        </w:rPr>
      </w:pPr>
      <w:r w:rsidRPr="00B017FC">
        <w:rPr>
          <w:rFonts w:ascii="Hobo Std" w:hAnsi="Hobo Std" w:cstheme="majorBidi"/>
          <w:b/>
          <w:bCs/>
          <w:color w:val="000000" w:themeColor="text1"/>
          <w:sz w:val="28"/>
          <w:szCs w:val="28"/>
        </w:rPr>
        <w:t>Expérience :</w:t>
      </w:r>
    </w:p>
    <w:p w:rsidR="00B017FC" w:rsidRPr="00B017FC" w:rsidRDefault="00B017FC" w:rsidP="00B017FC">
      <w:pPr>
        <w:spacing w:after="0" w:line="360" w:lineRule="auto"/>
        <w:rPr>
          <w:rFonts w:ascii="Hobo Std" w:hAnsi="Hobo Std"/>
          <w:b/>
          <w:bCs/>
          <w:color w:val="000000" w:themeColor="text1"/>
          <w:sz w:val="26"/>
          <w:szCs w:val="26"/>
          <w:u w:val="single"/>
        </w:rPr>
      </w:pPr>
      <w:bookmarkStart w:id="0" w:name="_GoBack"/>
      <w:r w:rsidRPr="00B017FC"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1244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C51AD" w:rsidRPr="00B017FC" w:rsidRDefault="00B017FC" w:rsidP="006453FC">
      <w:pPr>
        <w:pStyle w:val="Paragraphedeliste"/>
        <w:numPr>
          <w:ilvl w:val="0"/>
          <w:numId w:val="5"/>
        </w:numPr>
        <w:spacing w:after="0" w:line="360" w:lineRule="auto"/>
        <w:rPr>
          <w:rFonts w:ascii="Hobo Std" w:hAnsi="Hobo Std" w:cstheme="majorBidi"/>
          <w:b/>
          <w:bCs/>
          <w:color w:val="000000" w:themeColor="text1"/>
          <w:sz w:val="28"/>
          <w:szCs w:val="28"/>
        </w:rPr>
      </w:pPr>
      <w:r>
        <w:rPr>
          <w:rFonts w:ascii="Hobo Std" w:hAnsi="Hobo Std" w:cstheme="majorBidi"/>
          <w:b/>
          <w:bCs/>
          <w:color w:val="000000" w:themeColor="text1"/>
          <w:sz w:val="28"/>
          <w:szCs w:val="28"/>
        </w:rPr>
        <w:lastRenderedPageBreak/>
        <w:t>Observation :</w:t>
      </w:r>
    </w:p>
    <w:p w:rsidR="00B017FC" w:rsidRPr="00B017FC" w:rsidRDefault="00B017FC" w:rsidP="00B017FC">
      <w:pPr>
        <w:spacing w:after="0"/>
        <w:ind w:left="454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>Après de quelques jours on constate que :</w:t>
      </w:r>
    </w:p>
    <w:p w:rsidR="00B017FC" w:rsidRPr="00B017FC" w:rsidRDefault="00B017FC" w:rsidP="006453FC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>Une partie de la laine de fer est transformée en rouille.</w:t>
      </w:r>
    </w:p>
    <w:p w:rsidR="00B017FC" w:rsidRDefault="00B017FC" w:rsidP="006453FC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 xml:space="preserve">Le volume du gaz qui a disparu (dioxygène) est V=250-200=50mL, </w:t>
      </w:r>
    </w:p>
    <w:p w:rsidR="00B017FC" w:rsidRPr="00B017FC" w:rsidRDefault="00B017FC" w:rsidP="00B017FC">
      <w:pPr>
        <w:pStyle w:val="Paragraphedeliste"/>
        <w:spacing w:after="0"/>
        <w:ind w:left="1069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</w:t>
      </w:r>
      <w:proofErr w:type="gramStart"/>
      <w:r w:rsidRPr="00B017FC">
        <w:rPr>
          <w:rFonts w:asciiTheme="majorBidi" w:hAnsiTheme="majorBidi" w:cstheme="majorBidi"/>
          <w:sz w:val="26"/>
          <w:szCs w:val="26"/>
        </w:rPr>
        <w:t>c’est</w:t>
      </w:r>
      <w:proofErr w:type="gramEnd"/>
      <w:r w:rsidRPr="00B017FC">
        <w:rPr>
          <w:rFonts w:asciiTheme="majorBidi" w:hAnsiTheme="majorBidi" w:cstheme="majorBidi"/>
          <w:sz w:val="26"/>
          <w:szCs w:val="26"/>
        </w:rPr>
        <w:t xml:space="preserve"> le gaz qui a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B017FC">
        <w:rPr>
          <w:rFonts w:asciiTheme="majorBidi" w:hAnsiTheme="majorBidi" w:cstheme="majorBidi"/>
          <w:sz w:val="26"/>
          <w:szCs w:val="26"/>
        </w:rPr>
        <w:t>transformé la laine de fer en rouille.</w:t>
      </w:r>
    </w:p>
    <w:p w:rsidR="00D06ADD" w:rsidRDefault="00B017FC" w:rsidP="006453FC">
      <w:pPr>
        <w:pStyle w:val="Paragraphedeliste"/>
        <w:numPr>
          <w:ilvl w:val="0"/>
          <w:numId w:val="5"/>
        </w:numPr>
        <w:spacing w:after="0"/>
        <w:rPr>
          <w:rFonts w:ascii="Hobo Std" w:hAnsi="Hobo Std" w:cstheme="majorBidi"/>
          <w:b/>
          <w:bCs/>
          <w:sz w:val="28"/>
          <w:szCs w:val="28"/>
        </w:rPr>
      </w:pPr>
      <w:r w:rsidRPr="00B017FC">
        <w:rPr>
          <w:rFonts w:ascii="Hobo Std" w:hAnsi="Hobo Std" w:cstheme="majorBidi"/>
          <w:b/>
          <w:bCs/>
          <w:sz w:val="28"/>
          <w:szCs w:val="28"/>
        </w:rPr>
        <w:t>Conclusion :</w:t>
      </w:r>
    </w:p>
    <w:p w:rsidR="00000000" w:rsidRPr="00B017FC" w:rsidRDefault="006453FC" w:rsidP="006453FC">
      <w:pPr>
        <w:numPr>
          <w:ilvl w:val="0"/>
          <w:numId w:val="7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 xml:space="preserve">L’air </w:t>
      </w:r>
      <w:r w:rsidR="00B017FC">
        <w:rPr>
          <w:rFonts w:asciiTheme="majorBidi" w:hAnsiTheme="majorBidi" w:cstheme="majorBidi"/>
          <w:sz w:val="26"/>
          <w:szCs w:val="26"/>
        </w:rPr>
        <w:t>est un mélange de plusieurs gaz</w:t>
      </w:r>
      <w:r w:rsidRPr="00B017FC">
        <w:rPr>
          <w:rFonts w:asciiTheme="majorBidi" w:hAnsiTheme="majorBidi" w:cstheme="majorBidi"/>
          <w:sz w:val="26"/>
          <w:szCs w:val="26"/>
        </w:rPr>
        <w:t>, il est constitué essentiellement de deux corps purs :</w:t>
      </w:r>
    </w:p>
    <w:p w:rsidR="00000000" w:rsidRPr="00B017FC" w:rsidRDefault="006453FC" w:rsidP="006453FC">
      <w:pPr>
        <w:numPr>
          <w:ilvl w:val="0"/>
          <w:numId w:val="8"/>
        </w:numPr>
        <w:tabs>
          <w:tab w:val="num" w:pos="72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 xml:space="preserve"> </w:t>
      </w:r>
      <w:r w:rsidRPr="00B017FC">
        <w:rPr>
          <w:rFonts w:asciiTheme="majorBidi" w:hAnsiTheme="majorBidi" w:cstheme="majorBidi"/>
          <w:color w:val="E36C0A" w:themeColor="accent6" w:themeShade="BF"/>
          <w:sz w:val="26"/>
          <w:szCs w:val="26"/>
          <w:u w:val="single"/>
        </w:rPr>
        <w:t xml:space="preserve">le dioxygène </w:t>
      </w:r>
      <w:r w:rsidRPr="00B017FC">
        <w:rPr>
          <w:rFonts w:asciiTheme="majorBidi" w:hAnsiTheme="majorBidi" w:cstheme="majorBidi"/>
          <w:sz w:val="26"/>
          <w:szCs w:val="26"/>
        </w:rPr>
        <w:t>qui représente 21 %</w:t>
      </w:r>
    </w:p>
    <w:p w:rsidR="00000000" w:rsidRPr="00B017FC" w:rsidRDefault="006453FC" w:rsidP="006453FC">
      <w:pPr>
        <w:numPr>
          <w:ilvl w:val="0"/>
          <w:numId w:val="8"/>
        </w:numPr>
        <w:tabs>
          <w:tab w:val="num" w:pos="72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color w:val="E36C0A" w:themeColor="accent6" w:themeShade="BF"/>
          <w:sz w:val="26"/>
          <w:szCs w:val="26"/>
          <w:u w:val="single"/>
        </w:rPr>
        <w:t xml:space="preserve">le diazote </w:t>
      </w:r>
      <w:r w:rsidRPr="00B017FC">
        <w:rPr>
          <w:rFonts w:asciiTheme="majorBidi" w:hAnsiTheme="majorBidi" w:cstheme="majorBidi"/>
          <w:sz w:val="26"/>
          <w:szCs w:val="26"/>
        </w:rPr>
        <w:t>qui représente 78%</w:t>
      </w:r>
    </w:p>
    <w:p w:rsidR="00000000" w:rsidRPr="00B017FC" w:rsidRDefault="006453FC" w:rsidP="006453FC">
      <w:pPr>
        <w:numPr>
          <w:ilvl w:val="0"/>
          <w:numId w:val="8"/>
        </w:numPr>
        <w:tabs>
          <w:tab w:val="num" w:pos="72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B017FC">
        <w:rPr>
          <w:rFonts w:asciiTheme="majorBidi" w:hAnsiTheme="majorBidi" w:cstheme="majorBidi"/>
          <w:sz w:val="26"/>
          <w:szCs w:val="26"/>
        </w:rPr>
        <w:t xml:space="preserve">d’autres gaz en faible quantité 1% : </w:t>
      </w:r>
      <w:r w:rsidRPr="00B017FC">
        <w:rPr>
          <w:rFonts w:asciiTheme="majorBidi" w:hAnsiTheme="majorBidi" w:cstheme="majorBidi"/>
          <w:color w:val="E36C0A" w:themeColor="accent6" w:themeShade="BF"/>
          <w:sz w:val="26"/>
          <w:szCs w:val="26"/>
          <w:u w:val="single"/>
        </w:rPr>
        <w:t>le dioxyde de carbone</w:t>
      </w:r>
      <w:r w:rsidRPr="00B017FC">
        <w:rPr>
          <w:rFonts w:asciiTheme="majorBidi" w:hAnsiTheme="majorBidi" w:cstheme="majorBidi"/>
          <w:sz w:val="26"/>
          <w:szCs w:val="26"/>
        </w:rPr>
        <w:t xml:space="preserve">, </w:t>
      </w:r>
      <w:r w:rsidR="00B017FC" w:rsidRPr="00B017FC">
        <w:rPr>
          <w:rFonts w:asciiTheme="majorBidi" w:hAnsiTheme="majorBidi" w:cstheme="majorBidi"/>
          <w:color w:val="E36C0A" w:themeColor="accent6" w:themeShade="BF"/>
          <w:sz w:val="26"/>
          <w:szCs w:val="26"/>
          <w:u w:val="single"/>
        </w:rPr>
        <w:t>la vapeur d’eau</w:t>
      </w:r>
    </w:p>
    <w:p w:rsidR="0052235B" w:rsidRPr="00AC5ECC" w:rsidRDefault="0052235B" w:rsidP="00362BA5">
      <w:pPr>
        <w:spacing w:line="360" w:lineRule="auto"/>
        <w:rPr>
          <w:rFonts w:asciiTheme="majorBidi" w:hAnsiTheme="majorBidi" w:cstheme="majorBidi"/>
          <w:color w:val="00B050"/>
          <w:sz w:val="8"/>
          <w:szCs w:val="8"/>
        </w:rPr>
      </w:pPr>
    </w:p>
    <w:sectPr w:rsidR="0052235B" w:rsidRPr="00AC5ECC" w:rsidSect="005F427C">
      <w:footerReference w:type="default" r:id="rId11"/>
      <w:pgSz w:w="11906" w:h="16838"/>
      <w:pgMar w:top="720" w:right="720" w:bottom="720" w:left="72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FC" w:rsidRDefault="006453FC" w:rsidP="00C26394">
      <w:pPr>
        <w:spacing w:after="0" w:line="240" w:lineRule="auto"/>
      </w:pPr>
      <w:r>
        <w:separator/>
      </w:r>
    </w:p>
  </w:endnote>
  <w:endnote w:type="continuationSeparator" w:id="0">
    <w:p w:rsidR="006453FC" w:rsidRDefault="006453FC" w:rsidP="00C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B7" w:rsidRPr="00E63407" w:rsidRDefault="002535C3" w:rsidP="00B017FC">
    <w:pPr>
      <w:pStyle w:val="Pieddepage"/>
      <w:rPr>
        <w:rFonts w:ascii="Tekton Pro" w:hAnsi="Tekton Pro"/>
      </w:rPr>
    </w:pPr>
    <w:r>
      <w:rPr>
        <w:rFonts w:ascii="Tekton Pro" w:hAnsi="Tekton Pro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-52705</wp:posOffset>
              </wp:positionV>
              <wp:extent cx="7058025" cy="0"/>
              <wp:effectExtent l="1905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80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5A1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5pt;margin-top:-4.15pt;width:5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" strokecolor="#1f497d [3215]" strokeweight="3pt"/>
          </w:pict>
        </mc:Fallback>
      </mc:AlternateContent>
    </w:r>
    <w:r w:rsidR="00B017FC" w:rsidRPr="00B017FC">
      <w:rPr>
        <w:rFonts w:ascii="Bradley Hand ITC" w:eastAsiaTheme="majorEastAsia" w:hAnsi="Bradley Hand ITC" w:cstheme="majorBidi"/>
        <w:b/>
        <w:bCs/>
        <w:color w:val="FFFFFF"/>
        <w:kern w:val="24"/>
        <w:sz w:val="108"/>
        <w:szCs w:val="108"/>
      </w:rPr>
      <w:t xml:space="preserve"> </w:t>
    </w:r>
    <w:r w:rsidR="00B017FC" w:rsidRPr="00B017FC">
      <w:rPr>
        <w:rFonts w:ascii="Tekton Pro" w:hAnsi="Tekton Pro"/>
        <w:b/>
        <w:bCs/>
        <w:noProof/>
        <w:sz w:val="24"/>
        <w:szCs w:val="24"/>
        <w:lang w:eastAsia="fr-FR"/>
      </w:rPr>
      <w:t>Quelques propriétés de l’air et ses constituants</w:t>
    </w:r>
    <w:r w:rsidR="005946F4">
      <w:rPr>
        <w:rFonts w:ascii="Tekton Pro" w:hAnsi="Tekton Pro"/>
        <w:b/>
        <w:bCs/>
        <w:sz w:val="24"/>
        <w:szCs w:val="24"/>
      </w:rPr>
      <w:t xml:space="preserve">     </w:t>
    </w:r>
    <w:r w:rsidR="00B017FC">
      <w:rPr>
        <w:rFonts w:ascii="Tekton Pro" w:hAnsi="Tekton Pro"/>
        <w:b/>
        <w:bCs/>
        <w:sz w:val="24"/>
        <w:szCs w:val="24"/>
      </w:rPr>
      <w:t xml:space="preserve">  </w:t>
    </w:r>
    <w:r w:rsidR="005946F4">
      <w:rPr>
        <w:rFonts w:ascii="Tekton Pro" w:hAnsi="Tekton Pro"/>
        <w:b/>
        <w:bCs/>
        <w:sz w:val="24"/>
        <w:szCs w:val="24"/>
      </w:rPr>
      <w:t xml:space="preserve"> </w:t>
    </w:r>
    <w:r w:rsidR="00B017FC">
      <w:rPr>
        <w:rFonts w:ascii="Tekton Pro" w:hAnsi="Tekton Pro"/>
        <w:b/>
        <w:bCs/>
        <w:sz w:val="24"/>
        <w:szCs w:val="24"/>
      </w:rPr>
      <w:t xml:space="preserve">  </w:t>
    </w:r>
    <w:r w:rsidR="005946F4">
      <w:rPr>
        <w:rFonts w:ascii="Tekton Pro" w:hAnsi="Tekton Pro"/>
        <w:b/>
        <w:bCs/>
        <w:sz w:val="24"/>
        <w:szCs w:val="24"/>
      </w:rPr>
      <w:t xml:space="preserve">   </w:t>
    </w:r>
    <w:hyperlink r:id="rId1" w:history="1">
      <w:r w:rsidR="005946F4" w:rsidRPr="00C946FB">
        <w:rPr>
          <w:rStyle w:val="Lienhypertexte"/>
          <w:rFonts w:ascii="Tekton Pro" w:hAnsi="Tekton Pro"/>
          <w:b/>
          <w:bCs/>
          <w:sz w:val="24"/>
          <w:szCs w:val="24"/>
        </w:rPr>
        <w:t>www.Extraphysics.com</w:t>
      </w:r>
    </w:hyperlink>
    <w:r w:rsidR="005946F4">
      <w:rPr>
        <w:rFonts w:ascii="Tekton Pro" w:hAnsi="Tekton Pro"/>
        <w:b/>
        <w:bCs/>
        <w:sz w:val="24"/>
        <w:szCs w:val="24"/>
      </w:rPr>
      <w:t xml:space="preserve"> </w:t>
    </w:r>
    <w:r w:rsidR="00B017FC">
      <w:rPr>
        <w:rFonts w:ascii="Tekton Pro" w:hAnsi="Tekton Pro"/>
        <w:b/>
        <w:bCs/>
        <w:sz w:val="24"/>
        <w:szCs w:val="24"/>
      </w:rPr>
      <w:t xml:space="preserve">        </w:t>
    </w:r>
    <w:r w:rsidR="005946F4">
      <w:rPr>
        <w:rFonts w:ascii="Tekton Pro" w:hAnsi="Tekton Pro"/>
        <w:b/>
        <w:bCs/>
        <w:sz w:val="24"/>
        <w:szCs w:val="24"/>
      </w:rPr>
      <w:t xml:space="preserve">           2</w:t>
    </w:r>
    <w:r w:rsidR="005946F4" w:rsidRPr="005946F4">
      <w:rPr>
        <w:rFonts w:ascii="Tekton Pro" w:hAnsi="Tekton Pro"/>
        <w:b/>
        <w:bCs/>
        <w:sz w:val="24"/>
        <w:szCs w:val="24"/>
        <w:vertAlign w:val="superscript"/>
      </w:rPr>
      <w:t>ème</w:t>
    </w:r>
    <w:r w:rsidR="005946F4">
      <w:rPr>
        <w:rFonts w:ascii="Tekton Pro" w:hAnsi="Tekton Pro"/>
        <w:b/>
        <w:bCs/>
        <w:sz w:val="24"/>
        <w:szCs w:val="24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FC" w:rsidRDefault="006453FC" w:rsidP="00C26394">
      <w:pPr>
        <w:spacing w:after="0" w:line="240" w:lineRule="auto"/>
      </w:pPr>
      <w:r>
        <w:separator/>
      </w:r>
    </w:p>
  </w:footnote>
  <w:footnote w:type="continuationSeparator" w:id="0">
    <w:p w:rsidR="006453FC" w:rsidRDefault="006453FC" w:rsidP="00C2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80A"/>
    <w:multiLevelType w:val="hybridMultilevel"/>
    <w:tmpl w:val="8B92F9E8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110E7229"/>
    <w:multiLevelType w:val="hybridMultilevel"/>
    <w:tmpl w:val="054A26BC"/>
    <w:lvl w:ilvl="0" w:tplc="040C0019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11CE3A47"/>
    <w:multiLevelType w:val="hybridMultilevel"/>
    <w:tmpl w:val="70D077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5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E29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24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05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2AC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50E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C2B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48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785D3E"/>
    <w:multiLevelType w:val="hybridMultilevel"/>
    <w:tmpl w:val="EDCC5228"/>
    <w:lvl w:ilvl="0" w:tplc="E8C6B7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6D91"/>
    <w:multiLevelType w:val="hybridMultilevel"/>
    <w:tmpl w:val="3A6A5C5E"/>
    <w:lvl w:ilvl="0" w:tplc="18284058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CF3478DC" w:tentative="1">
      <w:start w:val="1"/>
      <w:numFmt w:val="bullet"/>
      <w:lvlText w:val="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F2006AE2" w:tentative="1">
      <w:start w:val="1"/>
      <w:numFmt w:val="bullet"/>
      <w:lvlText w:val="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D62A470" w:tentative="1">
      <w:start w:val="1"/>
      <w:numFmt w:val="bullet"/>
      <w:lvlText w:val="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6428154" w:tentative="1">
      <w:start w:val="1"/>
      <w:numFmt w:val="bullet"/>
      <w:lvlText w:val="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F87C311E" w:tentative="1">
      <w:start w:val="1"/>
      <w:numFmt w:val="bullet"/>
      <w:lvlText w:val="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6A20418" w:tentative="1">
      <w:start w:val="1"/>
      <w:numFmt w:val="bullet"/>
      <w:lvlText w:val="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79D68DCC" w:tentative="1">
      <w:start w:val="1"/>
      <w:numFmt w:val="bullet"/>
      <w:lvlText w:val="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2DEADE22" w:tentative="1">
      <w:start w:val="1"/>
      <w:numFmt w:val="bullet"/>
      <w:lvlText w:val="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A603B52"/>
    <w:multiLevelType w:val="hybridMultilevel"/>
    <w:tmpl w:val="7356235A"/>
    <w:lvl w:ilvl="0" w:tplc="B1AA371C">
      <w:start w:val="1"/>
      <w:numFmt w:val="lowerLetter"/>
      <w:lvlText w:val="%1."/>
      <w:lvlJc w:val="left"/>
      <w:pPr>
        <w:ind w:left="1776" w:hanging="360"/>
      </w:pPr>
      <w:rPr>
        <w:rFonts w:ascii="Hobo Std" w:hAnsi="Hobo Std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69E5B9F"/>
    <w:multiLevelType w:val="hybridMultilevel"/>
    <w:tmpl w:val="4ADE7A30"/>
    <w:lvl w:ilvl="0" w:tplc="27401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4B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06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9AA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B800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65D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8F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65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669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EE46FC4"/>
    <w:multiLevelType w:val="hybridMultilevel"/>
    <w:tmpl w:val="9BBCE468"/>
    <w:lvl w:ilvl="0" w:tplc="9E3266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3C6145"/>
    <w:multiLevelType w:val="hybridMultilevel"/>
    <w:tmpl w:val="1B724A6A"/>
    <w:lvl w:ilvl="0" w:tplc="AFB43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4"/>
    <w:rsid w:val="00081EF3"/>
    <w:rsid w:val="00096A28"/>
    <w:rsid w:val="001210D5"/>
    <w:rsid w:val="001816C8"/>
    <w:rsid w:val="001C3D5B"/>
    <w:rsid w:val="001F6615"/>
    <w:rsid w:val="0022011F"/>
    <w:rsid w:val="002535C3"/>
    <w:rsid w:val="00262EC6"/>
    <w:rsid w:val="002902BF"/>
    <w:rsid w:val="0029632D"/>
    <w:rsid w:val="002B424D"/>
    <w:rsid w:val="002E268F"/>
    <w:rsid w:val="002F7532"/>
    <w:rsid w:val="00362BA5"/>
    <w:rsid w:val="003650C5"/>
    <w:rsid w:val="003D4148"/>
    <w:rsid w:val="003E5879"/>
    <w:rsid w:val="00401779"/>
    <w:rsid w:val="00405167"/>
    <w:rsid w:val="004C51AD"/>
    <w:rsid w:val="00506986"/>
    <w:rsid w:val="0052235B"/>
    <w:rsid w:val="00530E32"/>
    <w:rsid w:val="005946F4"/>
    <w:rsid w:val="005B5CB7"/>
    <w:rsid w:val="005F427C"/>
    <w:rsid w:val="006453FC"/>
    <w:rsid w:val="0064695F"/>
    <w:rsid w:val="0067139B"/>
    <w:rsid w:val="0068481A"/>
    <w:rsid w:val="0068505A"/>
    <w:rsid w:val="006A70FD"/>
    <w:rsid w:val="006A7323"/>
    <w:rsid w:val="006B2057"/>
    <w:rsid w:val="007566D6"/>
    <w:rsid w:val="0077625A"/>
    <w:rsid w:val="007974D9"/>
    <w:rsid w:val="007A1A9A"/>
    <w:rsid w:val="007A312C"/>
    <w:rsid w:val="007D3E40"/>
    <w:rsid w:val="007E4B97"/>
    <w:rsid w:val="007E6CB6"/>
    <w:rsid w:val="007E7ABD"/>
    <w:rsid w:val="00801148"/>
    <w:rsid w:val="00840297"/>
    <w:rsid w:val="00892AE5"/>
    <w:rsid w:val="008B421B"/>
    <w:rsid w:val="008D66FE"/>
    <w:rsid w:val="0094193F"/>
    <w:rsid w:val="00944A00"/>
    <w:rsid w:val="00965366"/>
    <w:rsid w:val="00984D20"/>
    <w:rsid w:val="009E3141"/>
    <w:rsid w:val="00A43770"/>
    <w:rsid w:val="00A51D44"/>
    <w:rsid w:val="00A52552"/>
    <w:rsid w:val="00A532ED"/>
    <w:rsid w:val="00A808C0"/>
    <w:rsid w:val="00AA6FE7"/>
    <w:rsid w:val="00AC24DF"/>
    <w:rsid w:val="00AC5ECC"/>
    <w:rsid w:val="00AE5EF6"/>
    <w:rsid w:val="00B017FC"/>
    <w:rsid w:val="00B47A22"/>
    <w:rsid w:val="00BC3FE7"/>
    <w:rsid w:val="00BC7B28"/>
    <w:rsid w:val="00C113E1"/>
    <w:rsid w:val="00C17001"/>
    <w:rsid w:val="00C26394"/>
    <w:rsid w:val="00C64CC8"/>
    <w:rsid w:val="00C87E45"/>
    <w:rsid w:val="00CC38D5"/>
    <w:rsid w:val="00D06ADD"/>
    <w:rsid w:val="00D43798"/>
    <w:rsid w:val="00DB1112"/>
    <w:rsid w:val="00E603C4"/>
    <w:rsid w:val="00E6191C"/>
    <w:rsid w:val="00E63407"/>
    <w:rsid w:val="00EA54C2"/>
    <w:rsid w:val="00EC68B7"/>
    <w:rsid w:val="00EF2A0A"/>
    <w:rsid w:val="00F11898"/>
    <w:rsid w:val="00F467AA"/>
    <w:rsid w:val="00F47DCB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47CA7-2206-4518-A97A-D64F5A4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C8"/>
  </w:style>
  <w:style w:type="paragraph" w:styleId="Titre3">
    <w:name w:val="heading 3"/>
    <w:basedOn w:val="Normal"/>
    <w:link w:val="Titre3Car"/>
    <w:uiPriority w:val="9"/>
    <w:qFormat/>
    <w:rsid w:val="00685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63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394"/>
  </w:style>
  <w:style w:type="paragraph" w:styleId="Pieddepage">
    <w:name w:val="footer"/>
    <w:basedOn w:val="Normal"/>
    <w:link w:val="PieddepageCar"/>
    <w:uiPriority w:val="99"/>
    <w:unhideWhenUsed/>
    <w:rsid w:val="00C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394"/>
  </w:style>
  <w:style w:type="table" w:styleId="Grilledutableau">
    <w:name w:val="Table Grid"/>
    <w:basedOn w:val="TableauNormal"/>
    <w:uiPriority w:val="59"/>
    <w:rsid w:val="008B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6850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50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80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1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2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3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0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3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7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11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traphys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9646D-65AA-487D-9301-79A7FFB5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user;www.Extraphysics.com</dc:creator>
  <cp:keywords/>
  <dc:description/>
  <cp:lastModifiedBy>user</cp:lastModifiedBy>
  <cp:revision>2</cp:revision>
  <dcterms:created xsi:type="dcterms:W3CDTF">2020-08-29T16:54:00Z</dcterms:created>
  <dcterms:modified xsi:type="dcterms:W3CDTF">2020-08-29T16:54:00Z</dcterms:modified>
</cp:coreProperties>
</file>