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BCA" w:rsidRDefault="002C073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-409575</wp:posOffset>
                </wp:positionV>
                <wp:extent cx="4974590" cy="141541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4590" cy="141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73E" w:rsidRPr="00593B5A" w:rsidRDefault="002C073E" w:rsidP="002C07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593B5A">
                              <w:rPr>
                                <w:rFonts w:ascii="Arial Black" w:hAnsi="Arial Black"/>
                                <w:color w:val="F9C84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Le </w:t>
                            </w:r>
                            <w:r w:rsidR="00593B5A" w:rsidRPr="00593B5A">
                              <w:rPr>
                                <w:rFonts w:ascii="Arial Black" w:hAnsi="Arial Black"/>
                                <w:color w:val="F9C84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modèle</w:t>
                            </w:r>
                            <w:bookmarkStart w:id="0" w:name="_GoBack"/>
                            <w:bookmarkEnd w:id="0"/>
                            <w:r w:rsidRPr="00593B5A">
                              <w:rPr>
                                <w:rFonts w:ascii="Arial Black" w:hAnsi="Arial Black"/>
                                <w:color w:val="F9C84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particulaire </w:t>
                            </w:r>
                          </w:p>
                          <w:p w:rsidR="002C073E" w:rsidRPr="00593B5A" w:rsidRDefault="002C073E" w:rsidP="002C07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593B5A">
                              <w:rPr>
                                <w:rFonts w:ascii="Arial Black" w:hAnsi="Arial Black"/>
                                <w:color w:val="F9C84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</w:t>
                            </w:r>
                            <w:proofErr w:type="gramEnd"/>
                            <w:r w:rsidRPr="00593B5A">
                              <w:rPr>
                                <w:rFonts w:ascii="Arial Black" w:hAnsi="Arial Black"/>
                                <w:color w:val="F9C84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la matière</w:t>
                            </w:r>
                          </w:p>
                          <w:p w:rsidR="00730A48" w:rsidRDefault="00730A48" w:rsidP="00730A48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-32.25pt;width:391.7pt;height:111.45pt;z-index:25166336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" filled="f" stroked="f">
                <v:textbox style="mso-fit-shape-to-text:t">
                  <w:txbxContent>
                    <w:p w:rsidR="002C073E" w:rsidRPr="00593B5A" w:rsidRDefault="002C073E" w:rsidP="002C073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593B5A">
                        <w:rPr>
                          <w:rFonts w:ascii="Arial Black" w:hAnsi="Arial Black"/>
                          <w:color w:val="F9C84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Le </w:t>
                      </w:r>
                      <w:r w:rsidR="00593B5A" w:rsidRPr="00593B5A">
                        <w:rPr>
                          <w:rFonts w:ascii="Arial Black" w:hAnsi="Arial Black"/>
                          <w:color w:val="F9C84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modèle</w:t>
                      </w:r>
                      <w:bookmarkStart w:id="1" w:name="_GoBack"/>
                      <w:bookmarkEnd w:id="1"/>
                      <w:r w:rsidRPr="00593B5A">
                        <w:rPr>
                          <w:rFonts w:ascii="Arial Black" w:hAnsi="Arial Black"/>
                          <w:color w:val="F9C84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particulaire </w:t>
                      </w:r>
                    </w:p>
                    <w:p w:rsidR="002C073E" w:rsidRPr="00593B5A" w:rsidRDefault="002C073E" w:rsidP="002C073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proofErr w:type="gramStart"/>
                      <w:r w:rsidRPr="00593B5A">
                        <w:rPr>
                          <w:rFonts w:ascii="Arial Black" w:hAnsi="Arial Black"/>
                          <w:color w:val="F9C84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de</w:t>
                      </w:r>
                      <w:proofErr w:type="gramEnd"/>
                      <w:r w:rsidRPr="00593B5A">
                        <w:rPr>
                          <w:rFonts w:ascii="Arial Black" w:hAnsi="Arial Black"/>
                          <w:color w:val="F9C84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la matière</w:t>
                      </w:r>
                    </w:p>
                    <w:p w:rsidR="00730A48" w:rsidRDefault="00730A48" w:rsidP="00730A4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-585470</wp:posOffset>
                </wp:positionH>
                <wp:positionV relativeFrom="paragraph">
                  <wp:posOffset>-556895</wp:posOffset>
                </wp:positionV>
                <wp:extent cx="7858125" cy="1828800"/>
                <wp:effectExtent l="24130" t="24130" r="33020" b="5207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8125" cy="182880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C506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margin-left:-46.1pt;margin-top:-43.85pt;width:618.75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-795020</wp:posOffset>
                </wp:positionV>
                <wp:extent cx="6090920" cy="414655"/>
                <wp:effectExtent l="635" t="0" r="444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92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BCA" w:rsidRPr="00273BCA" w:rsidRDefault="00273BCA" w:rsidP="00273BC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7.45pt;margin-top:-62.6pt;width:479.6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2aEtQ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" filled="f" stroked="f">
                <v:textbox style="mso-fit-shape-to-text:t">
                  <w:txbxContent>
                    <w:p w:rsidR="00273BCA" w:rsidRPr="00273BCA" w:rsidRDefault="00273BCA" w:rsidP="00273BCA"/>
                  </w:txbxContent>
                </v:textbox>
              </v:shape>
            </w:pict>
          </mc:Fallback>
        </mc:AlternateContent>
      </w:r>
    </w:p>
    <w:p w:rsidR="00273BCA" w:rsidRPr="00273BCA" w:rsidRDefault="00273BCA" w:rsidP="00273BCA"/>
    <w:p w:rsidR="00273BCA" w:rsidRPr="00273BCA" w:rsidRDefault="00273BCA" w:rsidP="00273BCA"/>
    <w:p w:rsidR="00D31771" w:rsidRPr="00273BCA" w:rsidRDefault="00D31771" w:rsidP="00273BCA"/>
    <w:p w:rsidR="004744BC" w:rsidRDefault="004744BC" w:rsidP="004744BC">
      <w:pPr>
        <w:pStyle w:val="Paragraphedeliste"/>
        <w:ind w:left="1440"/>
        <w:rPr>
          <w:rFonts w:ascii="Hobo Std" w:hAnsi="Hobo Std"/>
          <w:b/>
          <w:bCs/>
          <w:color w:val="FF0000"/>
          <w:sz w:val="28"/>
          <w:szCs w:val="28"/>
        </w:rPr>
      </w:pPr>
    </w:p>
    <w:p w:rsidR="004744BC" w:rsidRDefault="004744BC" w:rsidP="009631C1">
      <w:pPr>
        <w:pStyle w:val="Paragraphedeliste"/>
        <w:numPr>
          <w:ilvl w:val="0"/>
          <w:numId w:val="12"/>
        </w:numPr>
        <w:ind w:left="1531"/>
        <w:rPr>
          <w:rFonts w:ascii="Hobo Std" w:hAnsi="Hobo Std"/>
          <w:b/>
          <w:bCs/>
          <w:color w:val="FF0000"/>
          <w:sz w:val="28"/>
          <w:szCs w:val="28"/>
        </w:rPr>
      </w:pPr>
      <w:r w:rsidRPr="004744BC">
        <w:rPr>
          <w:rFonts w:ascii="Hobo Std" w:hAnsi="Hobo Std"/>
          <w:b/>
          <w:bCs/>
          <w:color w:val="FF0000"/>
          <w:sz w:val="28"/>
          <w:szCs w:val="28"/>
        </w:rPr>
        <w:t xml:space="preserve"> Mo</w:t>
      </w:r>
      <w:r>
        <w:rPr>
          <w:rFonts w:ascii="Hobo Std" w:hAnsi="Hobo Std"/>
          <w:b/>
          <w:bCs/>
          <w:color w:val="FF0000"/>
          <w:sz w:val="28"/>
          <w:szCs w:val="28"/>
        </w:rPr>
        <w:t>dèle particulaire de la matière :</w:t>
      </w:r>
    </w:p>
    <w:p w:rsidR="004744BC" w:rsidRDefault="004744BC" w:rsidP="009631C1">
      <w:pPr>
        <w:pStyle w:val="Paragraphedeliste"/>
        <w:numPr>
          <w:ilvl w:val="0"/>
          <w:numId w:val="13"/>
        </w:numPr>
        <w:ind w:left="1587"/>
        <w:rPr>
          <w:rFonts w:ascii="Hobo Std" w:hAnsi="Hobo Std"/>
          <w:b/>
          <w:bCs/>
          <w:color w:val="00B050"/>
          <w:sz w:val="26"/>
          <w:szCs w:val="26"/>
          <w:u w:val="single"/>
        </w:rPr>
      </w:pPr>
      <w:r w:rsidRPr="004744BC">
        <w:rPr>
          <w:rFonts w:ascii="Hobo Std" w:hAnsi="Hobo Std"/>
          <w:b/>
          <w:bCs/>
          <w:color w:val="00B050"/>
          <w:sz w:val="26"/>
          <w:szCs w:val="26"/>
          <w:u w:val="single"/>
        </w:rPr>
        <w:t>le modèle particulaire de la matière</w:t>
      </w:r>
      <w:r>
        <w:rPr>
          <w:rFonts w:ascii="Hobo Std" w:hAnsi="Hobo Std"/>
          <w:b/>
          <w:bCs/>
          <w:color w:val="00B050"/>
          <w:sz w:val="26"/>
          <w:szCs w:val="26"/>
          <w:u w:val="single"/>
        </w:rPr>
        <w:t> :</w:t>
      </w:r>
    </w:p>
    <w:p w:rsidR="004744BC" w:rsidRPr="004744BC" w:rsidRDefault="004744BC" w:rsidP="004744BC">
      <w:pPr>
        <w:pStyle w:val="Paragraphedeliste"/>
        <w:numPr>
          <w:ilvl w:val="0"/>
          <w:numId w:val="15"/>
        </w:numPr>
        <w:spacing w:after="0"/>
        <w:rPr>
          <w:rFonts w:asciiTheme="majorBidi" w:hAnsiTheme="majorBidi" w:cstheme="majorBidi"/>
          <w:sz w:val="26"/>
          <w:szCs w:val="26"/>
        </w:rPr>
      </w:pPr>
      <w:r w:rsidRPr="004744BC">
        <w:rPr>
          <w:rFonts w:asciiTheme="majorBidi" w:hAnsiTheme="majorBidi" w:cstheme="majorBidi"/>
          <w:sz w:val="26"/>
          <w:szCs w:val="26"/>
        </w:rPr>
        <w:t xml:space="preserve">La matière est constituée de particules extrêmement petites invisibles à l’œil nu indéformables et qui ne se brisent pas. </w:t>
      </w:r>
    </w:p>
    <w:p w:rsidR="004744BC" w:rsidRPr="004744BC" w:rsidRDefault="004744BC" w:rsidP="004744BC">
      <w:pPr>
        <w:pStyle w:val="Paragraphedeliste"/>
        <w:numPr>
          <w:ilvl w:val="0"/>
          <w:numId w:val="15"/>
        </w:numPr>
        <w:spacing w:after="0"/>
        <w:rPr>
          <w:rFonts w:asciiTheme="majorBidi" w:hAnsiTheme="majorBidi" w:cstheme="majorBidi"/>
          <w:sz w:val="26"/>
          <w:szCs w:val="26"/>
        </w:rPr>
      </w:pPr>
      <w:r w:rsidRPr="004744BC">
        <w:rPr>
          <w:rFonts w:asciiTheme="majorBidi" w:hAnsiTheme="majorBidi" w:cstheme="majorBidi"/>
          <w:sz w:val="26"/>
          <w:szCs w:val="26"/>
        </w:rPr>
        <w:t>Dans un corps pur toutes les particules sont identiques.</w:t>
      </w:r>
    </w:p>
    <w:p w:rsidR="009E2909" w:rsidRPr="009E2909" w:rsidRDefault="004744BC" w:rsidP="009E2909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b/>
          <w:bCs/>
          <w:color w:val="00B050"/>
          <w:sz w:val="26"/>
          <w:szCs w:val="26"/>
          <w:u w:val="single"/>
        </w:rPr>
      </w:pPr>
      <w:r w:rsidRPr="004744BC">
        <w:rPr>
          <w:rFonts w:asciiTheme="majorBidi" w:hAnsiTheme="majorBidi" w:cstheme="majorBidi"/>
          <w:sz w:val="26"/>
          <w:szCs w:val="26"/>
        </w:rPr>
        <w:t xml:space="preserve">Pour représenter les particules on utilise des formes arbitraires par exemple des </w:t>
      </w:r>
      <w:proofErr w:type="gramStart"/>
      <w:r w:rsidRPr="004744BC">
        <w:rPr>
          <w:rFonts w:asciiTheme="majorBidi" w:hAnsiTheme="majorBidi" w:cstheme="majorBidi"/>
          <w:sz w:val="26"/>
          <w:szCs w:val="26"/>
        </w:rPr>
        <w:t>boules ,</w:t>
      </w:r>
      <w:proofErr w:type="gramEnd"/>
      <w:r w:rsidRPr="004744BC">
        <w:rPr>
          <w:rFonts w:asciiTheme="majorBidi" w:hAnsiTheme="majorBidi" w:cstheme="majorBidi"/>
          <w:sz w:val="26"/>
          <w:szCs w:val="26"/>
        </w:rPr>
        <w:t xml:space="preserve"> des triangles , des cubes ….</w:t>
      </w:r>
    </w:p>
    <w:p w:rsidR="009E2909" w:rsidRDefault="009E2909" w:rsidP="00783B14">
      <w:pPr>
        <w:pStyle w:val="Paragraphedeliste"/>
        <w:numPr>
          <w:ilvl w:val="0"/>
          <w:numId w:val="13"/>
        </w:numPr>
        <w:spacing w:after="0"/>
        <w:rPr>
          <w:rFonts w:ascii="Hobo Std" w:hAnsi="Hobo Std"/>
          <w:b/>
          <w:bCs/>
          <w:color w:val="00B050"/>
          <w:sz w:val="26"/>
          <w:szCs w:val="26"/>
          <w:u w:val="single"/>
        </w:rPr>
      </w:pPr>
      <w:r w:rsidRPr="009E2909">
        <w:rPr>
          <w:rFonts w:ascii="Hobo Std" w:hAnsi="Hobo Std"/>
          <w:b/>
          <w:bCs/>
          <w:color w:val="00B050"/>
          <w:sz w:val="26"/>
          <w:szCs w:val="26"/>
          <w:u w:val="single"/>
        </w:rPr>
        <w:t>Le modèle particulaire du solide</w:t>
      </w:r>
      <w:r>
        <w:rPr>
          <w:rFonts w:ascii="Hobo Std" w:hAnsi="Hobo Std"/>
          <w:b/>
          <w:bCs/>
          <w:color w:val="00B050"/>
          <w:sz w:val="26"/>
          <w:szCs w:val="26"/>
          <w:u w:val="single"/>
        </w:rPr>
        <w:t> :</w:t>
      </w:r>
    </w:p>
    <w:tbl>
      <w:tblPr>
        <w:tblStyle w:val="Grilledutableau"/>
        <w:tblpPr w:leftFromText="141" w:rightFromText="141" w:vertAnchor="text" w:horzAnchor="margin" w:tblpY="274"/>
        <w:tblW w:w="10866" w:type="dxa"/>
        <w:tblLook w:val="04A0" w:firstRow="1" w:lastRow="0" w:firstColumn="1" w:lastColumn="0" w:noHBand="0" w:noVBand="1"/>
      </w:tblPr>
      <w:tblGrid>
        <w:gridCol w:w="2256"/>
        <w:gridCol w:w="4575"/>
        <w:gridCol w:w="4035"/>
      </w:tblGrid>
      <w:tr w:rsidR="00783B14" w:rsidTr="00783B14">
        <w:tc>
          <w:tcPr>
            <w:tcW w:w="225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8DB3E2" w:themeFill="text2" w:themeFillTint="66"/>
          </w:tcPr>
          <w:p w:rsidR="00783B14" w:rsidRDefault="00783B14" w:rsidP="00783B14">
            <w:pPr>
              <w:tabs>
                <w:tab w:val="left" w:pos="1155"/>
              </w:tabs>
              <w:jc w:val="center"/>
              <w:rPr>
                <w:rFonts w:ascii="Hobo Std" w:hAnsi="Hobo Std"/>
                <w:sz w:val="26"/>
                <w:szCs w:val="26"/>
              </w:rPr>
            </w:pPr>
            <w:r>
              <w:rPr>
                <w:rFonts w:ascii="Hobo Std" w:hAnsi="Hobo Std"/>
                <w:sz w:val="26"/>
                <w:szCs w:val="26"/>
              </w:rPr>
              <w:t>L’état</w:t>
            </w:r>
          </w:p>
        </w:tc>
        <w:tc>
          <w:tcPr>
            <w:tcW w:w="457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8DB3E2" w:themeFill="text2" w:themeFillTint="66"/>
          </w:tcPr>
          <w:p w:rsidR="00783B14" w:rsidRDefault="00783B14" w:rsidP="00783B14">
            <w:pPr>
              <w:tabs>
                <w:tab w:val="left" w:pos="1155"/>
              </w:tabs>
              <w:jc w:val="center"/>
              <w:rPr>
                <w:rFonts w:ascii="Hobo Std" w:hAnsi="Hobo Std"/>
                <w:sz w:val="26"/>
                <w:szCs w:val="26"/>
              </w:rPr>
            </w:pPr>
            <w:r>
              <w:rPr>
                <w:rFonts w:ascii="Hobo Std" w:hAnsi="Hobo Std"/>
                <w:sz w:val="26"/>
                <w:szCs w:val="26"/>
              </w:rPr>
              <w:t>Observation</w:t>
            </w:r>
          </w:p>
        </w:tc>
        <w:tc>
          <w:tcPr>
            <w:tcW w:w="403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8DB3E2" w:themeFill="text2" w:themeFillTint="66"/>
          </w:tcPr>
          <w:p w:rsidR="00783B14" w:rsidRDefault="00783B14" w:rsidP="00783B14">
            <w:pPr>
              <w:tabs>
                <w:tab w:val="left" w:pos="1155"/>
              </w:tabs>
              <w:jc w:val="center"/>
              <w:rPr>
                <w:rFonts w:ascii="Hobo Std" w:hAnsi="Hobo Std"/>
                <w:sz w:val="26"/>
                <w:szCs w:val="26"/>
              </w:rPr>
            </w:pPr>
            <w:r>
              <w:rPr>
                <w:rFonts w:ascii="Hobo Std" w:hAnsi="Hobo Std"/>
                <w:sz w:val="26"/>
                <w:szCs w:val="26"/>
              </w:rPr>
              <w:t>interprétation</w:t>
            </w:r>
          </w:p>
        </w:tc>
      </w:tr>
      <w:tr w:rsidR="00783B14" w:rsidTr="00783B14">
        <w:trPr>
          <w:trHeight w:val="1173"/>
        </w:trPr>
        <w:tc>
          <w:tcPr>
            <w:tcW w:w="2256" w:type="dxa"/>
            <w:vMerge w:val="restart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783B14" w:rsidRDefault="00783B14" w:rsidP="00783B14">
            <w:pPr>
              <w:tabs>
                <w:tab w:val="left" w:pos="1155"/>
              </w:tabs>
              <w:rPr>
                <w:rFonts w:ascii="Hobo Std" w:hAnsi="Hobo Std"/>
                <w:sz w:val="26"/>
                <w:szCs w:val="26"/>
              </w:rPr>
            </w:pPr>
            <w:r>
              <w:rPr>
                <w:rFonts w:ascii="Hobo Std" w:hAnsi="Hobo Std"/>
                <w:sz w:val="26"/>
                <w:szCs w:val="26"/>
              </w:rPr>
              <w:t>Solide :</w:t>
            </w:r>
          </w:p>
          <w:p w:rsidR="00783B14" w:rsidRDefault="00783B14" w:rsidP="00783B14">
            <w:pPr>
              <w:tabs>
                <w:tab w:val="left" w:pos="1155"/>
              </w:tabs>
              <w:rPr>
                <w:rFonts w:ascii="Hobo Std" w:hAnsi="Hobo Std"/>
                <w:sz w:val="26"/>
                <w:szCs w:val="26"/>
              </w:rPr>
            </w:pPr>
            <w:r>
              <w:rPr>
                <w:rFonts w:ascii="Hobo Std" w:hAnsi="Hobo Std"/>
                <w:noProof/>
                <w:sz w:val="26"/>
                <w:szCs w:val="26"/>
                <w:lang w:eastAsia="fr-FR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14605</wp:posOffset>
                  </wp:positionV>
                  <wp:extent cx="1162050" cy="1057910"/>
                  <wp:effectExtent l="19050" t="0" r="0" b="0"/>
                  <wp:wrapTight wrapText="bothSides">
                    <wp:wrapPolygon edited="0">
                      <wp:start x="-354" y="0"/>
                      <wp:lineTo x="-354" y="21393"/>
                      <wp:lineTo x="21600" y="21393"/>
                      <wp:lineTo x="21600" y="0"/>
                      <wp:lineTo x="-354" y="0"/>
                    </wp:wrapPolygon>
                  </wp:wrapTight>
                  <wp:docPr id="2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57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7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783B14" w:rsidRPr="00783B14" w:rsidRDefault="00783B14" w:rsidP="00783B14">
            <w:pPr>
              <w:tabs>
                <w:tab w:val="left" w:pos="115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83B14">
              <w:rPr>
                <w:rFonts w:asciiTheme="majorBidi" w:hAnsiTheme="majorBidi" w:cstheme="majorBidi"/>
                <w:sz w:val="26"/>
                <w:szCs w:val="26"/>
              </w:rPr>
              <w:t xml:space="preserve">les particules sont très proches les unes des autres (presque entassées) </w:t>
            </w:r>
          </w:p>
        </w:tc>
        <w:tc>
          <w:tcPr>
            <w:tcW w:w="403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783B14" w:rsidRPr="00783B14" w:rsidRDefault="00435843" w:rsidP="00783B14">
            <w:pPr>
              <w:tabs>
                <w:tab w:val="left" w:pos="115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La </w:t>
            </w:r>
            <w:r w:rsidR="00783B14" w:rsidRPr="00783B14">
              <w:rPr>
                <w:rFonts w:asciiTheme="majorBidi" w:hAnsiTheme="majorBidi" w:cstheme="majorBidi"/>
                <w:sz w:val="26"/>
                <w:szCs w:val="26"/>
              </w:rPr>
              <w:t>disposition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est</w:t>
            </w:r>
            <w:r w:rsidR="00783B14" w:rsidRPr="00783B14">
              <w:rPr>
                <w:rFonts w:asciiTheme="majorBidi" w:hAnsiTheme="majorBidi" w:cstheme="majorBidi"/>
                <w:sz w:val="26"/>
                <w:szCs w:val="26"/>
              </w:rPr>
              <w:t xml:space="preserve"> compacte.</w:t>
            </w:r>
          </w:p>
        </w:tc>
      </w:tr>
      <w:tr w:rsidR="00783B14" w:rsidTr="00783B14">
        <w:trPr>
          <w:trHeight w:val="1259"/>
        </w:trPr>
        <w:tc>
          <w:tcPr>
            <w:tcW w:w="2256" w:type="dxa"/>
            <w:vMerge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783B14" w:rsidRDefault="00783B14" w:rsidP="00783B14">
            <w:pPr>
              <w:tabs>
                <w:tab w:val="left" w:pos="1155"/>
              </w:tabs>
              <w:rPr>
                <w:rFonts w:ascii="Hobo Std" w:hAnsi="Hobo Std"/>
                <w:sz w:val="26"/>
                <w:szCs w:val="26"/>
              </w:rPr>
            </w:pPr>
          </w:p>
        </w:tc>
        <w:tc>
          <w:tcPr>
            <w:tcW w:w="457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783B14" w:rsidRPr="00783B14" w:rsidRDefault="00783B14" w:rsidP="00783B14">
            <w:pPr>
              <w:tabs>
                <w:tab w:val="left" w:pos="115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83B14">
              <w:rPr>
                <w:rFonts w:asciiTheme="majorBidi" w:hAnsiTheme="majorBidi" w:cstheme="majorBidi"/>
                <w:sz w:val="26"/>
                <w:szCs w:val="26"/>
              </w:rPr>
              <w:t>Chaque particule possède une place fixe.</w:t>
            </w:r>
          </w:p>
        </w:tc>
        <w:tc>
          <w:tcPr>
            <w:tcW w:w="403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783B14" w:rsidRPr="00783B14" w:rsidRDefault="00435843" w:rsidP="00783B14">
            <w:pPr>
              <w:tabs>
                <w:tab w:val="left" w:pos="115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La d</w:t>
            </w:r>
            <w:r w:rsidR="00783B14" w:rsidRPr="00783B14">
              <w:rPr>
                <w:rFonts w:asciiTheme="majorBidi" w:hAnsiTheme="majorBidi" w:cstheme="majorBidi"/>
                <w:sz w:val="26"/>
                <w:szCs w:val="26"/>
              </w:rPr>
              <w:t>isposition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est</w:t>
            </w:r>
            <w:r w:rsidR="00783B14" w:rsidRPr="00783B14">
              <w:rPr>
                <w:rFonts w:asciiTheme="majorBidi" w:hAnsiTheme="majorBidi" w:cstheme="majorBidi"/>
                <w:sz w:val="26"/>
                <w:szCs w:val="26"/>
              </w:rPr>
              <w:t xml:space="preserve"> ordonnée</w:t>
            </w:r>
          </w:p>
        </w:tc>
      </w:tr>
    </w:tbl>
    <w:p w:rsidR="009E2909" w:rsidRPr="00783B14" w:rsidRDefault="00783B14" w:rsidP="00783B14">
      <w:pPr>
        <w:pStyle w:val="Paragraphedeliste"/>
        <w:numPr>
          <w:ilvl w:val="0"/>
          <w:numId w:val="16"/>
        </w:numPr>
        <w:spacing w:before="240" w:after="0"/>
        <w:ind w:left="1134"/>
        <w:rPr>
          <w:rFonts w:ascii="Hobo Std" w:hAnsi="Hobo Std"/>
          <w:color w:val="000000" w:themeColor="text1"/>
          <w:sz w:val="28"/>
          <w:szCs w:val="28"/>
        </w:rPr>
      </w:pPr>
      <w:r w:rsidRPr="00783B14">
        <w:rPr>
          <w:rFonts w:ascii="Hobo Std" w:hAnsi="Hobo Std"/>
          <w:b/>
          <w:bCs/>
          <w:color w:val="000000" w:themeColor="text1"/>
          <w:sz w:val="28"/>
          <w:szCs w:val="28"/>
          <w:u w:val="single"/>
        </w:rPr>
        <w:t>Conclusion</w:t>
      </w:r>
    </w:p>
    <w:p w:rsidR="009E2909" w:rsidRPr="00783B14" w:rsidRDefault="00783B14" w:rsidP="00783B14">
      <w:pPr>
        <w:spacing w:after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</w:t>
      </w:r>
      <w:r w:rsidR="003D1E0F">
        <w:rPr>
          <w:rFonts w:asciiTheme="majorBidi" w:hAnsiTheme="majorBidi" w:cstheme="majorBidi"/>
          <w:sz w:val="26"/>
          <w:szCs w:val="26"/>
        </w:rPr>
        <w:t>Les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="003D1E0F">
        <w:rPr>
          <w:rFonts w:asciiTheme="majorBidi" w:hAnsiTheme="majorBidi" w:cstheme="majorBidi"/>
          <w:sz w:val="26"/>
          <w:szCs w:val="26"/>
        </w:rPr>
        <w:t>solides</w:t>
      </w:r>
      <w:r>
        <w:rPr>
          <w:rFonts w:asciiTheme="majorBidi" w:hAnsiTheme="majorBidi" w:cstheme="majorBidi"/>
          <w:sz w:val="26"/>
          <w:szCs w:val="26"/>
        </w:rPr>
        <w:t xml:space="preserve"> sont</w:t>
      </w:r>
      <w:r w:rsidRPr="00783B14">
        <w:rPr>
          <w:rFonts w:asciiTheme="majorBidi" w:hAnsiTheme="majorBidi" w:cstheme="majorBidi"/>
          <w:sz w:val="26"/>
          <w:szCs w:val="26"/>
        </w:rPr>
        <w:t xml:space="preserve"> </w:t>
      </w:r>
      <w:r w:rsidR="003D1E0F" w:rsidRPr="00783B14">
        <w:rPr>
          <w:rFonts w:asciiTheme="majorBidi" w:hAnsiTheme="majorBidi" w:cstheme="majorBidi"/>
          <w:sz w:val="26"/>
          <w:szCs w:val="26"/>
        </w:rPr>
        <w:t>compacts</w:t>
      </w:r>
      <w:r w:rsidRPr="00783B14">
        <w:rPr>
          <w:rFonts w:asciiTheme="majorBidi" w:hAnsiTheme="majorBidi" w:cstheme="majorBidi"/>
          <w:sz w:val="26"/>
          <w:szCs w:val="26"/>
        </w:rPr>
        <w:t xml:space="preserve"> et ordonnée ce qui explique que les solides ont une forme propre</w:t>
      </w:r>
      <w:r w:rsidR="00435843">
        <w:rPr>
          <w:rFonts w:asciiTheme="majorBidi" w:hAnsiTheme="majorBidi" w:cstheme="majorBidi"/>
          <w:sz w:val="26"/>
          <w:szCs w:val="26"/>
        </w:rPr>
        <w:t xml:space="preserve"> et un volume propre</w:t>
      </w:r>
      <w:r w:rsidRPr="00783B14">
        <w:rPr>
          <w:rFonts w:asciiTheme="majorBidi" w:hAnsiTheme="majorBidi" w:cstheme="majorBidi"/>
          <w:sz w:val="26"/>
          <w:szCs w:val="26"/>
        </w:rPr>
        <w:t>.</w:t>
      </w:r>
    </w:p>
    <w:p w:rsidR="00783B14" w:rsidRDefault="00783B14" w:rsidP="00783B14">
      <w:pPr>
        <w:pStyle w:val="Paragraphedeliste"/>
        <w:numPr>
          <w:ilvl w:val="0"/>
          <w:numId w:val="13"/>
        </w:numPr>
        <w:spacing w:after="0"/>
        <w:rPr>
          <w:rFonts w:ascii="Hobo Std" w:hAnsi="Hobo Std"/>
          <w:b/>
          <w:bCs/>
          <w:color w:val="00B050"/>
          <w:sz w:val="26"/>
          <w:szCs w:val="26"/>
          <w:u w:val="single"/>
        </w:rPr>
      </w:pPr>
      <w:r>
        <w:rPr>
          <w:rFonts w:ascii="Hobo Std" w:hAnsi="Hobo Std"/>
          <w:b/>
          <w:bCs/>
          <w:color w:val="00B050"/>
          <w:sz w:val="26"/>
          <w:szCs w:val="26"/>
          <w:u w:val="single"/>
        </w:rPr>
        <w:t>Le modèle particulaire du liquide :</w:t>
      </w:r>
    </w:p>
    <w:tbl>
      <w:tblPr>
        <w:tblStyle w:val="Grilledutableau"/>
        <w:tblpPr w:leftFromText="141" w:rightFromText="141" w:vertAnchor="text" w:horzAnchor="margin" w:tblpY="331"/>
        <w:tblW w:w="10866" w:type="dxa"/>
        <w:tblLook w:val="04A0" w:firstRow="1" w:lastRow="0" w:firstColumn="1" w:lastColumn="0" w:noHBand="0" w:noVBand="1"/>
      </w:tblPr>
      <w:tblGrid>
        <w:gridCol w:w="2256"/>
        <w:gridCol w:w="4575"/>
        <w:gridCol w:w="4035"/>
      </w:tblGrid>
      <w:tr w:rsidR="00783B14" w:rsidTr="00783B14">
        <w:tc>
          <w:tcPr>
            <w:tcW w:w="225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8DB3E2" w:themeFill="text2" w:themeFillTint="66"/>
          </w:tcPr>
          <w:p w:rsidR="00783B14" w:rsidRDefault="00783B14" w:rsidP="00783B14">
            <w:pPr>
              <w:tabs>
                <w:tab w:val="left" w:pos="1155"/>
              </w:tabs>
              <w:jc w:val="center"/>
              <w:rPr>
                <w:rFonts w:ascii="Hobo Std" w:hAnsi="Hobo Std"/>
                <w:sz w:val="26"/>
                <w:szCs w:val="26"/>
              </w:rPr>
            </w:pPr>
            <w:r>
              <w:rPr>
                <w:rFonts w:ascii="Hobo Std" w:hAnsi="Hobo Std"/>
                <w:sz w:val="26"/>
                <w:szCs w:val="26"/>
              </w:rPr>
              <w:t>L’état</w:t>
            </w:r>
          </w:p>
        </w:tc>
        <w:tc>
          <w:tcPr>
            <w:tcW w:w="457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8DB3E2" w:themeFill="text2" w:themeFillTint="66"/>
          </w:tcPr>
          <w:p w:rsidR="00783B14" w:rsidRDefault="00783B14" w:rsidP="00783B14">
            <w:pPr>
              <w:tabs>
                <w:tab w:val="left" w:pos="1155"/>
              </w:tabs>
              <w:jc w:val="center"/>
              <w:rPr>
                <w:rFonts w:ascii="Hobo Std" w:hAnsi="Hobo Std"/>
                <w:sz w:val="26"/>
                <w:szCs w:val="26"/>
              </w:rPr>
            </w:pPr>
            <w:r>
              <w:rPr>
                <w:rFonts w:ascii="Hobo Std" w:hAnsi="Hobo Std"/>
                <w:sz w:val="26"/>
                <w:szCs w:val="26"/>
              </w:rPr>
              <w:t>Observation</w:t>
            </w:r>
          </w:p>
        </w:tc>
        <w:tc>
          <w:tcPr>
            <w:tcW w:w="403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8DB3E2" w:themeFill="text2" w:themeFillTint="66"/>
          </w:tcPr>
          <w:p w:rsidR="00783B14" w:rsidRDefault="00783B14" w:rsidP="00783B14">
            <w:pPr>
              <w:tabs>
                <w:tab w:val="left" w:pos="1155"/>
              </w:tabs>
              <w:jc w:val="center"/>
              <w:rPr>
                <w:rFonts w:ascii="Hobo Std" w:hAnsi="Hobo Std"/>
                <w:sz w:val="26"/>
                <w:szCs w:val="26"/>
              </w:rPr>
            </w:pPr>
            <w:r>
              <w:rPr>
                <w:rFonts w:ascii="Hobo Std" w:hAnsi="Hobo Std"/>
                <w:sz w:val="26"/>
                <w:szCs w:val="26"/>
              </w:rPr>
              <w:t>interprétation</w:t>
            </w:r>
          </w:p>
        </w:tc>
      </w:tr>
      <w:tr w:rsidR="00783B14" w:rsidTr="00783B14">
        <w:trPr>
          <w:trHeight w:val="1173"/>
        </w:trPr>
        <w:tc>
          <w:tcPr>
            <w:tcW w:w="2256" w:type="dxa"/>
            <w:vMerge w:val="restart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783B14" w:rsidRDefault="00783B14" w:rsidP="00783B14">
            <w:pPr>
              <w:tabs>
                <w:tab w:val="left" w:pos="1155"/>
              </w:tabs>
              <w:rPr>
                <w:rFonts w:ascii="Hobo Std" w:hAnsi="Hobo Std"/>
                <w:sz w:val="26"/>
                <w:szCs w:val="26"/>
              </w:rPr>
            </w:pPr>
            <w:r>
              <w:rPr>
                <w:rFonts w:ascii="Hobo Std" w:hAnsi="Hobo Std"/>
                <w:sz w:val="26"/>
                <w:szCs w:val="26"/>
              </w:rPr>
              <w:t>liquide :</w:t>
            </w:r>
          </w:p>
          <w:p w:rsidR="00783B14" w:rsidRDefault="00783B14" w:rsidP="00783B14">
            <w:pPr>
              <w:tabs>
                <w:tab w:val="left" w:pos="1155"/>
              </w:tabs>
              <w:rPr>
                <w:rFonts w:ascii="Hobo Std" w:hAnsi="Hobo Std"/>
                <w:sz w:val="26"/>
                <w:szCs w:val="26"/>
              </w:rPr>
            </w:pPr>
            <w:r>
              <w:rPr>
                <w:rFonts w:ascii="Hobo Std" w:hAnsi="Hobo Std"/>
                <w:noProof/>
                <w:sz w:val="26"/>
                <w:szCs w:val="26"/>
                <w:lang w:eastAsia="fr-FR"/>
              </w:rPr>
              <w:drawing>
                <wp:inline distT="0" distB="0" distL="0" distR="0">
                  <wp:extent cx="1209675" cy="1241933"/>
                  <wp:effectExtent l="19050" t="0" r="9525" b="0"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1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783B14" w:rsidRPr="00783B14" w:rsidRDefault="00783B14" w:rsidP="00783B14">
            <w:pPr>
              <w:tabs>
                <w:tab w:val="left" w:pos="115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83B14">
              <w:rPr>
                <w:rFonts w:asciiTheme="majorBidi" w:hAnsiTheme="majorBidi" w:cstheme="majorBidi"/>
                <w:sz w:val="26"/>
                <w:szCs w:val="26"/>
              </w:rPr>
              <w:t>les particules sont très proches les unes des autres.</w:t>
            </w:r>
          </w:p>
        </w:tc>
        <w:tc>
          <w:tcPr>
            <w:tcW w:w="403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783B14" w:rsidRPr="00783B14" w:rsidRDefault="00435843" w:rsidP="00783B14">
            <w:pPr>
              <w:tabs>
                <w:tab w:val="left" w:pos="115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L’</w:t>
            </w:r>
            <w:r w:rsidR="00783B14" w:rsidRPr="00783B14">
              <w:rPr>
                <w:rFonts w:asciiTheme="majorBidi" w:hAnsiTheme="majorBidi" w:cstheme="majorBidi"/>
                <w:sz w:val="26"/>
                <w:szCs w:val="26"/>
              </w:rPr>
              <w:t>ensemble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est</w:t>
            </w:r>
            <w:r w:rsidR="00783B14" w:rsidRPr="00783B14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F827DF" w:rsidRPr="00783B14">
              <w:rPr>
                <w:rFonts w:asciiTheme="majorBidi" w:hAnsiTheme="majorBidi" w:cstheme="majorBidi"/>
                <w:sz w:val="26"/>
                <w:szCs w:val="26"/>
              </w:rPr>
              <w:t>compact</w:t>
            </w:r>
            <w:r w:rsidR="00783B14" w:rsidRPr="00783B14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</w:tr>
      <w:tr w:rsidR="00783B14" w:rsidTr="00783B14">
        <w:trPr>
          <w:trHeight w:val="1259"/>
        </w:trPr>
        <w:tc>
          <w:tcPr>
            <w:tcW w:w="2256" w:type="dxa"/>
            <w:vMerge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783B14" w:rsidRDefault="00783B14" w:rsidP="00783B14">
            <w:pPr>
              <w:tabs>
                <w:tab w:val="left" w:pos="1155"/>
              </w:tabs>
              <w:rPr>
                <w:rFonts w:ascii="Hobo Std" w:hAnsi="Hobo Std"/>
                <w:sz w:val="26"/>
                <w:szCs w:val="26"/>
              </w:rPr>
            </w:pPr>
          </w:p>
        </w:tc>
        <w:tc>
          <w:tcPr>
            <w:tcW w:w="457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783B14" w:rsidRPr="00783B14" w:rsidRDefault="00783B14" w:rsidP="00783B14">
            <w:pPr>
              <w:tabs>
                <w:tab w:val="left" w:pos="115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83B14">
              <w:rPr>
                <w:rFonts w:asciiTheme="majorBidi" w:hAnsiTheme="majorBidi" w:cstheme="majorBidi"/>
                <w:sz w:val="26"/>
                <w:szCs w:val="26"/>
              </w:rPr>
              <w:t xml:space="preserve">les particules ne sont plus fixes, elles peuvent se déplacer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facilement </w:t>
            </w:r>
            <w:r w:rsidRPr="00783B14">
              <w:rPr>
                <w:rFonts w:asciiTheme="majorBidi" w:hAnsiTheme="majorBidi" w:cstheme="majorBidi"/>
                <w:sz w:val="26"/>
                <w:szCs w:val="26"/>
              </w:rPr>
              <w:t>en glissant les unes sur les autres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  <w:tc>
          <w:tcPr>
            <w:tcW w:w="403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783B14" w:rsidRPr="00783B14" w:rsidRDefault="00783B14" w:rsidP="00783B14">
            <w:pPr>
              <w:tabs>
                <w:tab w:val="left" w:pos="115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Les particules</w:t>
            </w:r>
            <w:r w:rsidRPr="00783B14">
              <w:rPr>
                <w:rFonts w:asciiTheme="majorBidi" w:hAnsiTheme="majorBidi" w:cstheme="majorBidi"/>
                <w:sz w:val="26"/>
                <w:szCs w:val="26"/>
              </w:rPr>
              <w:t xml:space="preserve"> sont organisées de manière désordonnée.</w:t>
            </w:r>
          </w:p>
        </w:tc>
      </w:tr>
    </w:tbl>
    <w:p w:rsidR="009E2909" w:rsidRDefault="009E2909" w:rsidP="009E2909">
      <w:pPr>
        <w:tabs>
          <w:tab w:val="left" w:pos="1155"/>
        </w:tabs>
        <w:rPr>
          <w:rFonts w:ascii="Hobo Std" w:hAnsi="Hobo Std"/>
          <w:sz w:val="26"/>
          <w:szCs w:val="26"/>
        </w:rPr>
      </w:pPr>
    </w:p>
    <w:p w:rsidR="00783B14" w:rsidRDefault="00783B14" w:rsidP="009E2909">
      <w:pPr>
        <w:tabs>
          <w:tab w:val="left" w:pos="1155"/>
        </w:tabs>
        <w:rPr>
          <w:rFonts w:ascii="Hobo Std" w:hAnsi="Hobo Std"/>
          <w:sz w:val="26"/>
          <w:szCs w:val="26"/>
        </w:rPr>
      </w:pPr>
    </w:p>
    <w:p w:rsidR="00435843" w:rsidRPr="00435843" w:rsidRDefault="00435843" w:rsidP="00435843">
      <w:pPr>
        <w:pStyle w:val="Paragraphedeliste"/>
        <w:spacing w:before="240" w:after="0"/>
        <w:ind w:left="1134"/>
        <w:rPr>
          <w:rFonts w:ascii="Hobo Std" w:hAnsi="Hobo Std"/>
          <w:color w:val="000000" w:themeColor="text1"/>
          <w:sz w:val="28"/>
          <w:szCs w:val="28"/>
        </w:rPr>
      </w:pPr>
    </w:p>
    <w:p w:rsidR="00783B14" w:rsidRPr="00435843" w:rsidRDefault="00435843" w:rsidP="00435843">
      <w:pPr>
        <w:pStyle w:val="Paragraphedeliste"/>
        <w:numPr>
          <w:ilvl w:val="0"/>
          <w:numId w:val="16"/>
        </w:numPr>
        <w:spacing w:before="240" w:after="0"/>
        <w:ind w:left="1134"/>
        <w:rPr>
          <w:rFonts w:ascii="Hobo Std" w:hAnsi="Hobo Std"/>
          <w:color w:val="000000" w:themeColor="text1"/>
          <w:sz w:val="28"/>
          <w:szCs w:val="28"/>
        </w:rPr>
      </w:pPr>
      <w:r w:rsidRPr="00783B14">
        <w:rPr>
          <w:rFonts w:ascii="Hobo Std" w:hAnsi="Hobo Std"/>
          <w:b/>
          <w:bCs/>
          <w:color w:val="000000" w:themeColor="text1"/>
          <w:sz w:val="28"/>
          <w:szCs w:val="28"/>
          <w:u w:val="single"/>
        </w:rPr>
        <w:t>Conclusion</w:t>
      </w:r>
    </w:p>
    <w:p w:rsidR="00783B14" w:rsidRDefault="00783B14" w:rsidP="00783B14">
      <w:pPr>
        <w:tabs>
          <w:tab w:val="left" w:pos="1155"/>
        </w:tabs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 L’état liquid</w:t>
      </w:r>
      <w:r w:rsidRPr="00783B14">
        <w:rPr>
          <w:rFonts w:asciiTheme="majorBidi" w:hAnsiTheme="majorBidi" w:cstheme="majorBidi"/>
          <w:sz w:val="26"/>
          <w:szCs w:val="26"/>
        </w:rPr>
        <w:t xml:space="preserve">e est compact et </w:t>
      </w:r>
      <w:r>
        <w:rPr>
          <w:rFonts w:asciiTheme="majorBidi" w:hAnsiTheme="majorBidi" w:cstheme="majorBidi"/>
          <w:sz w:val="26"/>
          <w:szCs w:val="26"/>
        </w:rPr>
        <w:t>dés</w:t>
      </w:r>
      <w:r w:rsidRPr="00783B14">
        <w:rPr>
          <w:rFonts w:asciiTheme="majorBidi" w:hAnsiTheme="majorBidi" w:cstheme="majorBidi"/>
          <w:sz w:val="26"/>
          <w:szCs w:val="26"/>
        </w:rPr>
        <w:t>ordonné. Ce qui explique que les liquides n’ont</w:t>
      </w:r>
      <w:r w:rsidR="00435843">
        <w:rPr>
          <w:rFonts w:asciiTheme="majorBidi" w:hAnsiTheme="majorBidi" w:cstheme="majorBidi"/>
          <w:sz w:val="26"/>
          <w:szCs w:val="26"/>
        </w:rPr>
        <w:t xml:space="preserve"> pas</w:t>
      </w:r>
      <w:r w:rsidRPr="00783B14">
        <w:rPr>
          <w:rFonts w:asciiTheme="majorBidi" w:hAnsiTheme="majorBidi" w:cstheme="majorBidi"/>
          <w:sz w:val="26"/>
          <w:szCs w:val="26"/>
        </w:rPr>
        <w:t xml:space="preserve"> de forme propre et peuvent couler</w:t>
      </w:r>
      <w:r>
        <w:rPr>
          <w:rFonts w:asciiTheme="majorBidi" w:hAnsiTheme="majorBidi" w:cstheme="majorBidi"/>
          <w:sz w:val="26"/>
          <w:szCs w:val="26"/>
        </w:rPr>
        <w:t>.</w:t>
      </w:r>
    </w:p>
    <w:p w:rsidR="00783B14" w:rsidRPr="00783B14" w:rsidRDefault="00783B14" w:rsidP="00783B14">
      <w:pPr>
        <w:pStyle w:val="Paragraphedeliste"/>
        <w:numPr>
          <w:ilvl w:val="0"/>
          <w:numId w:val="13"/>
        </w:numPr>
        <w:spacing w:after="0"/>
        <w:rPr>
          <w:rFonts w:ascii="Hobo Std" w:hAnsi="Hobo Std"/>
          <w:b/>
          <w:bCs/>
          <w:color w:val="00B050"/>
          <w:sz w:val="26"/>
          <w:szCs w:val="26"/>
          <w:u w:val="single"/>
        </w:rPr>
      </w:pPr>
      <w:r w:rsidRPr="00783B14">
        <w:rPr>
          <w:rFonts w:ascii="Hobo Std" w:hAnsi="Hobo Std"/>
          <w:b/>
          <w:bCs/>
          <w:color w:val="00B050"/>
          <w:sz w:val="26"/>
          <w:szCs w:val="26"/>
          <w:u w:val="single"/>
        </w:rPr>
        <w:t>Le modèle particulaire du liquide :</w:t>
      </w:r>
    </w:p>
    <w:tbl>
      <w:tblPr>
        <w:tblStyle w:val="Grilledutableau"/>
        <w:tblpPr w:leftFromText="141" w:rightFromText="141" w:vertAnchor="text" w:horzAnchor="margin" w:tblpY="331"/>
        <w:tblW w:w="10866" w:type="dxa"/>
        <w:tblLook w:val="04A0" w:firstRow="1" w:lastRow="0" w:firstColumn="1" w:lastColumn="0" w:noHBand="0" w:noVBand="1"/>
      </w:tblPr>
      <w:tblGrid>
        <w:gridCol w:w="2346"/>
        <w:gridCol w:w="4524"/>
        <w:gridCol w:w="3996"/>
      </w:tblGrid>
      <w:tr w:rsidR="00783B14" w:rsidTr="00C24EC1">
        <w:tc>
          <w:tcPr>
            <w:tcW w:w="225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8DB3E2" w:themeFill="text2" w:themeFillTint="66"/>
          </w:tcPr>
          <w:p w:rsidR="00783B14" w:rsidRDefault="00783B14" w:rsidP="00C24EC1">
            <w:pPr>
              <w:tabs>
                <w:tab w:val="left" w:pos="1155"/>
              </w:tabs>
              <w:jc w:val="center"/>
              <w:rPr>
                <w:rFonts w:ascii="Hobo Std" w:hAnsi="Hobo Std"/>
                <w:sz w:val="26"/>
                <w:szCs w:val="26"/>
              </w:rPr>
            </w:pPr>
            <w:r>
              <w:rPr>
                <w:rFonts w:ascii="Hobo Std" w:hAnsi="Hobo Std"/>
                <w:sz w:val="26"/>
                <w:szCs w:val="26"/>
              </w:rPr>
              <w:t>L’état</w:t>
            </w:r>
          </w:p>
        </w:tc>
        <w:tc>
          <w:tcPr>
            <w:tcW w:w="457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8DB3E2" w:themeFill="text2" w:themeFillTint="66"/>
          </w:tcPr>
          <w:p w:rsidR="00783B14" w:rsidRDefault="00783B14" w:rsidP="00C24EC1">
            <w:pPr>
              <w:tabs>
                <w:tab w:val="left" w:pos="1155"/>
              </w:tabs>
              <w:jc w:val="center"/>
              <w:rPr>
                <w:rFonts w:ascii="Hobo Std" w:hAnsi="Hobo Std"/>
                <w:sz w:val="26"/>
                <w:szCs w:val="26"/>
              </w:rPr>
            </w:pPr>
            <w:r>
              <w:rPr>
                <w:rFonts w:ascii="Hobo Std" w:hAnsi="Hobo Std"/>
                <w:sz w:val="26"/>
                <w:szCs w:val="26"/>
              </w:rPr>
              <w:t>Observation</w:t>
            </w:r>
          </w:p>
        </w:tc>
        <w:tc>
          <w:tcPr>
            <w:tcW w:w="403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8DB3E2" w:themeFill="text2" w:themeFillTint="66"/>
          </w:tcPr>
          <w:p w:rsidR="00783B14" w:rsidRDefault="00783B14" w:rsidP="00C24EC1">
            <w:pPr>
              <w:tabs>
                <w:tab w:val="left" w:pos="1155"/>
              </w:tabs>
              <w:jc w:val="center"/>
              <w:rPr>
                <w:rFonts w:ascii="Hobo Std" w:hAnsi="Hobo Std"/>
                <w:sz w:val="26"/>
                <w:szCs w:val="26"/>
              </w:rPr>
            </w:pPr>
            <w:r>
              <w:rPr>
                <w:rFonts w:ascii="Hobo Std" w:hAnsi="Hobo Std"/>
                <w:sz w:val="26"/>
                <w:szCs w:val="26"/>
              </w:rPr>
              <w:t>interprétation</w:t>
            </w:r>
          </w:p>
        </w:tc>
      </w:tr>
      <w:tr w:rsidR="00783B14" w:rsidTr="00C24EC1">
        <w:trPr>
          <w:trHeight w:val="1173"/>
        </w:trPr>
        <w:tc>
          <w:tcPr>
            <w:tcW w:w="2256" w:type="dxa"/>
            <w:vMerge w:val="restart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783B14" w:rsidRDefault="00435843" w:rsidP="00C24EC1">
            <w:pPr>
              <w:tabs>
                <w:tab w:val="left" w:pos="1155"/>
              </w:tabs>
              <w:rPr>
                <w:rFonts w:ascii="Hobo Std" w:hAnsi="Hobo Std"/>
                <w:sz w:val="26"/>
                <w:szCs w:val="26"/>
              </w:rPr>
            </w:pPr>
            <w:r>
              <w:rPr>
                <w:rFonts w:ascii="Hobo Std" w:hAnsi="Hobo Std"/>
                <w:sz w:val="26"/>
                <w:szCs w:val="26"/>
              </w:rPr>
              <w:t>gazeux</w:t>
            </w:r>
            <w:r w:rsidR="00783B14">
              <w:rPr>
                <w:rFonts w:ascii="Hobo Std" w:hAnsi="Hobo Std"/>
                <w:sz w:val="26"/>
                <w:szCs w:val="26"/>
              </w:rPr>
              <w:t> :</w:t>
            </w:r>
          </w:p>
          <w:p w:rsidR="00783B14" w:rsidRDefault="00783B14" w:rsidP="00C24EC1">
            <w:pPr>
              <w:tabs>
                <w:tab w:val="left" w:pos="1155"/>
              </w:tabs>
              <w:rPr>
                <w:rFonts w:ascii="Hobo Std" w:hAnsi="Hobo Std"/>
                <w:sz w:val="26"/>
                <w:szCs w:val="26"/>
              </w:rPr>
            </w:pPr>
            <w:r>
              <w:rPr>
                <w:rFonts w:ascii="Hobo Std" w:hAnsi="Hobo Std"/>
                <w:noProof/>
                <w:sz w:val="26"/>
                <w:szCs w:val="26"/>
                <w:lang w:eastAsia="fr-FR"/>
              </w:rPr>
              <w:drawing>
                <wp:inline distT="0" distB="0" distL="0" distR="0">
                  <wp:extent cx="1333500" cy="1333500"/>
                  <wp:effectExtent l="19050" t="0" r="0" b="0"/>
                  <wp:docPr id="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783B14" w:rsidRPr="00783B14" w:rsidRDefault="00783B14" w:rsidP="00783B14">
            <w:pPr>
              <w:tabs>
                <w:tab w:val="left" w:pos="115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83B14">
              <w:rPr>
                <w:rFonts w:asciiTheme="majorBidi" w:hAnsiTheme="majorBidi" w:cstheme="majorBidi"/>
                <w:sz w:val="26"/>
                <w:szCs w:val="26"/>
              </w:rPr>
              <w:t xml:space="preserve">Les particules sont relativement éloignées entre elles </w:t>
            </w:r>
          </w:p>
        </w:tc>
        <w:tc>
          <w:tcPr>
            <w:tcW w:w="403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783B14" w:rsidRPr="00783B14" w:rsidRDefault="00783B14" w:rsidP="00C24EC1">
            <w:pPr>
              <w:tabs>
                <w:tab w:val="left" w:pos="115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83B14">
              <w:rPr>
                <w:rFonts w:asciiTheme="majorBidi" w:hAnsiTheme="majorBidi" w:cstheme="majorBidi"/>
                <w:sz w:val="26"/>
                <w:szCs w:val="26"/>
              </w:rPr>
              <w:t>forment un ensemble dispersé.</w:t>
            </w:r>
          </w:p>
        </w:tc>
      </w:tr>
      <w:tr w:rsidR="00783B14" w:rsidTr="00C24EC1">
        <w:trPr>
          <w:trHeight w:val="1259"/>
        </w:trPr>
        <w:tc>
          <w:tcPr>
            <w:tcW w:w="2256" w:type="dxa"/>
            <w:vMerge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783B14" w:rsidRDefault="00783B14" w:rsidP="00C24EC1">
            <w:pPr>
              <w:tabs>
                <w:tab w:val="left" w:pos="1155"/>
              </w:tabs>
              <w:rPr>
                <w:rFonts w:ascii="Hobo Std" w:hAnsi="Hobo Std"/>
                <w:sz w:val="26"/>
                <w:szCs w:val="26"/>
              </w:rPr>
            </w:pPr>
          </w:p>
        </w:tc>
        <w:tc>
          <w:tcPr>
            <w:tcW w:w="457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783B14" w:rsidRPr="00783B14" w:rsidRDefault="00783B14" w:rsidP="00C24EC1">
            <w:pPr>
              <w:tabs>
                <w:tab w:val="left" w:pos="115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83B14">
              <w:rPr>
                <w:rFonts w:asciiTheme="majorBidi" w:hAnsiTheme="majorBidi" w:cstheme="majorBidi"/>
                <w:sz w:val="26"/>
                <w:szCs w:val="26"/>
              </w:rPr>
              <w:t>Les particules sont fortement agitées et se déplacent très rapidement de manière désordonnée.</w:t>
            </w:r>
          </w:p>
        </w:tc>
        <w:tc>
          <w:tcPr>
            <w:tcW w:w="403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783B14" w:rsidRPr="00783B14" w:rsidRDefault="00783B14" w:rsidP="00783B14">
            <w:pPr>
              <w:tabs>
                <w:tab w:val="left" w:pos="115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83B14">
              <w:rPr>
                <w:rFonts w:asciiTheme="majorBidi" w:hAnsiTheme="majorBidi" w:cstheme="majorBidi"/>
                <w:sz w:val="26"/>
                <w:szCs w:val="26"/>
              </w:rPr>
              <w:t xml:space="preserve">Les particules sont </w:t>
            </w:r>
            <w:r w:rsidR="00F827DF" w:rsidRPr="00783B14">
              <w:rPr>
                <w:rFonts w:asciiTheme="majorBidi" w:hAnsiTheme="majorBidi" w:cstheme="majorBidi"/>
                <w:sz w:val="26"/>
                <w:szCs w:val="26"/>
              </w:rPr>
              <w:t>désordonnées</w:t>
            </w:r>
            <w:r w:rsidRPr="00783B14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</w:tr>
    </w:tbl>
    <w:p w:rsidR="00783B14" w:rsidRPr="009E2909" w:rsidRDefault="00783B14" w:rsidP="009E2909">
      <w:pPr>
        <w:tabs>
          <w:tab w:val="left" w:pos="1155"/>
        </w:tabs>
        <w:rPr>
          <w:rFonts w:ascii="Hobo Std" w:hAnsi="Hobo Std"/>
          <w:sz w:val="26"/>
          <w:szCs w:val="26"/>
        </w:rPr>
      </w:pPr>
    </w:p>
    <w:p w:rsidR="00783B14" w:rsidRPr="00783B14" w:rsidRDefault="00783B14" w:rsidP="00783B14">
      <w:pPr>
        <w:pStyle w:val="Paragraphedeliste"/>
        <w:numPr>
          <w:ilvl w:val="0"/>
          <w:numId w:val="16"/>
        </w:numPr>
        <w:spacing w:before="240" w:after="0"/>
        <w:ind w:left="1134"/>
        <w:rPr>
          <w:rFonts w:ascii="Hobo Std" w:hAnsi="Hobo Std"/>
          <w:color w:val="000000" w:themeColor="text1"/>
          <w:sz w:val="28"/>
          <w:szCs w:val="28"/>
        </w:rPr>
      </w:pPr>
      <w:r w:rsidRPr="00783B14">
        <w:rPr>
          <w:rFonts w:ascii="Hobo Std" w:hAnsi="Hobo Std"/>
          <w:b/>
          <w:bCs/>
          <w:color w:val="000000" w:themeColor="text1"/>
          <w:sz w:val="28"/>
          <w:szCs w:val="28"/>
          <w:u w:val="single"/>
        </w:rPr>
        <w:t>Conclusion</w:t>
      </w:r>
    </w:p>
    <w:p w:rsidR="009E2909" w:rsidRDefault="00783B14" w:rsidP="00783B14">
      <w:pPr>
        <w:tabs>
          <w:tab w:val="left" w:pos="1155"/>
        </w:tabs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t xml:space="preserve"> </w:t>
      </w:r>
      <w:r w:rsidRPr="00783B14">
        <w:rPr>
          <w:rFonts w:asciiTheme="majorBidi" w:hAnsiTheme="majorBidi" w:cstheme="majorBidi"/>
          <w:sz w:val="26"/>
          <w:szCs w:val="26"/>
        </w:rPr>
        <w:t>L’état gazeux est dispersé et désordonné.</w:t>
      </w:r>
      <w:r>
        <w:rPr>
          <w:rFonts w:asciiTheme="majorBidi" w:hAnsiTheme="majorBidi" w:cstheme="majorBidi"/>
          <w:sz w:val="26"/>
          <w:szCs w:val="26"/>
        </w:rPr>
        <w:t xml:space="preserve"> Ce qui explique que les gaz n’ont pas ni de forme propre ni de volume propre.</w:t>
      </w:r>
    </w:p>
    <w:p w:rsidR="00783B14" w:rsidRDefault="00783B14" w:rsidP="00783B14">
      <w:pPr>
        <w:tabs>
          <w:tab w:val="left" w:pos="1155"/>
        </w:tabs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783B14" w:rsidRDefault="00783B14" w:rsidP="00783B14">
      <w:pPr>
        <w:tabs>
          <w:tab w:val="left" w:pos="1155"/>
        </w:tabs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783B14" w:rsidRDefault="00783B14" w:rsidP="00783B14">
      <w:pPr>
        <w:tabs>
          <w:tab w:val="left" w:pos="1155"/>
        </w:tabs>
        <w:spacing w:after="0" w:line="240" w:lineRule="auto"/>
        <w:rPr>
          <w:rFonts w:ascii="Hobo Std" w:hAnsi="Hobo Std" w:cstheme="majorBidi"/>
          <w:b/>
          <w:bCs/>
          <w:sz w:val="26"/>
          <w:szCs w:val="26"/>
        </w:rPr>
      </w:pPr>
      <w:r w:rsidRPr="00783B14">
        <w:rPr>
          <w:rFonts w:ascii="Hobo Std" w:hAnsi="Hobo Std" w:cstheme="majorBidi"/>
          <w:b/>
          <w:bCs/>
          <w:sz w:val="26"/>
          <w:szCs w:val="26"/>
        </w:rPr>
        <w:t>Exercice d’application 1 :</w:t>
      </w:r>
    </w:p>
    <w:p w:rsidR="00783B14" w:rsidRPr="00783B14" w:rsidRDefault="00783B14" w:rsidP="00783B14">
      <w:pPr>
        <w:tabs>
          <w:tab w:val="left" w:pos="1155"/>
        </w:tabs>
        <w:spacing w:after="0" w:line="240" w:lineRule="auto"/>
        <w:rPr>
          <w:rFonts w:ascii="Hobo Std" w:hAnsi="Hobo Std" w:cstheme="majorBidi"/>
          <w:b/>
          <w:bCs/>
          <w:sz w:val="26"/>
          <w:szCs w:val="26"/>
        </w:rPr>
      </w:pPr>
      <w:r>
        <w:rPr>
          <w:rFonts w:ascii="Hobo Std" w:hAnsi="Hobo Std" w:cstheme="majorBidi"/>
          <w:b/>
          <w:bCs/>
          <w:noProof/>
          <w:sz w:val="26"/>
          <w:szCs w:val="26"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63500</wp:posOffset>
            </wp:positionV>
            <wp:extent cx="3810000" cy="1266825"/>
            <wp:effectExtent l="19050" t="0" r="0" b="0"/>
            <wp:wrapTight wrapText="bothSides">
              <wp:wrapPolygon edited="0">
                <wp:start x="-108" y="0"/>
                <wp:lineTo x="-108" y="21438"/>
                <wp:lineTo x="21600" y="21438"/>
                <wp:lineTo x="21600" y="0"/>
                <wp:lineTo x="-108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3B14" w:rsidRPr="00783B14" w:rsidRDefault="00783B14" w:rsidP="00783B14">
      <w:pPr>
        <w:tabs>
          <w:tab w:val="left" w:pos="1155"/>
        </w:tabs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783B14">
        <w:rPr>
          <w:rFonts w:asciiTheme="majorBidi" w:hAnsiTheme="majorBidi" w:cstheme="majorBidi"/>
          <w:sz w:val="26"/>
          <w:szCs w:val="26"/>
        </w:rPr>
        <w:t xml:space="preserve"> On a modélisé l’eau sous ses trois états physiques.</w:t>
      </w:r>
    </w:p>
    <w:p w:rsidR="00783B14" w:rsidRPr="00783B14" w:rsidRDefault="00783B14" w:rsidP="00783B14">
      <w:pPr>
        <w:pStyle w:val="Paragraphedeliste"/>
        <w:numPr>
          <w:ilvl w:val="0"/>
          <w:numId w:val="20"/>
        </w:numPr>
        <w:tabs>
          <w:tab w:val="left" w:pos="1155"/>
        </w:tabs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783B14">
        <w:rPr>
          <w:rFonts w:asciiTheme="majorBidi" w:hAnsiTheme="majorBidi" w:cstheme="majorBidi"/>
          <w:sz w:val="26"/>
          <w:szCs w:val="26"/>
        </w:rPr>
        <w:t xml:space="preserve">Que représentent les triangles? </w:t>
      </w:r>
    </w:p>
    <w:p w:rsidR="00783B14" w:rsidRPr="00783B14" w:rsidRDefault="00783B14" w:rsidP="00783B14">
      <w:pPr>
        <w:pStyle w:val="Paragraphedeliste"/>
        <w:tabs>
          <w:tab w:val="left" w:pos="1155"/>
        </w:tabs>
        <w:spacing w:after="0" w:line="240" w:lineRule="auto"/>
        <w:ind w:left="390"/>
        <w:jc w:val="both"/>
        <w:rPr>
          <w:rFonts w:asciiTheme="majorBidi" w:hAnsiTheme="majorBidi" w:cstheme="majorBidi"/>
          <w:sz w:val="26"/>
          <w:szCs w:val="26"/>
        </w:rPr>
      </w:pPr>
      <w:r w:rsidRPr="00783B14">
        <w:rPr>
          <w:rFonts w:asciiTheme="majorBidi" w:hAnsiTheme="majorBidi" w:cstheme="majorBidi"/>
          <w:sz w:val="26"/>
          <w:szCs w:val="26"/>
        </w:rPr>
        <w:t xml:space="preserve">……………………………………. </w:t>
      </w:r>
    </w:p>
    <w:p w:rsidR="00783B14" w:rsidRPr="00783B14" w:rsidRDefault="00783B14" w:rsidP="00783B14">
      <w:pPr>
        <w:pStyle w:val="Paragraphedeliste"/>
        <w:numPr>
          <w:ilvl w:val="0"/>
          <w:numId w:val="20"/>
        </w:numPr>
        <w:tabs>
          <w:tab w:val="left" w:pos="1155"/>
        </w:tabs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783B14">
        <w:rPr>
          <w:rFonts w:asciiTheme="majorBidi" w:hAnsiTheme="majorBidi" w:cstheme="majorBidi"/>
          <w:sz w:val="26"/>
          <w:szCs w:val="26"/>
        </w:rPr>
        <w:t>Pour chaque modèle, indique l’état de l’eau.</w:t>
      </w:r>
    </w:p>
    <w:p w:rsidR="00783B14" w:rsidRDefault="00783B14" w:rsidP="00783B14">
      <w:pPr>
        <w:tabs>
          <w:tab w:val="left" w:pos="1155"/>
        </w:tabs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783B14">
        <w:rPr>
          <w:rFonts w:asciiTheme="majorBidi" w:hAnsiTheme="majorBidi" w:cstheme="majorBidi"/>
          <w:sz w:val="26"/>
          <w:szCs w:val="26"/>
        </w:rPr>
        <w:t xml:space="preserve">       …………………………………………………… </w:t>
      </w:r>
    </w:p>
    <w:p w:rsidR="00783B14" w:rsidRPr="00783B14" w:rsidRDefault="00783B14" w:rsidP="00783B14">
      <w:pPr>
        <w:pStyle w:val="Paragraphedeliste"/>
        <w:numPr>
          <w:ilvl w:val="0"/>
          <w:numId w:val="20"/>
        </w:numPr>
        <w:tabs>
          <w:tab w:val="left" w:pos="1155"/>
        </w:tabs>
        <w:spacing w:after="0" w:line="240" w:lineRule="auto"/>
        <w:rPr>
          <w:rFonts w:ascii="Hobo Std" w:hAnsi="Hobo Std"/>
          <w:sz w:val="26"/>
          <w:szCs w:val="26"/>
        </w:rPr>
      </w:pPr>
      <w:r>
        <w:rPr>
          <w:rFonts w:ascii="Hobo Std" w:hAnsi="Hobo Std"/>
          <w:sz w:val="26"/>
          <w:szCs w:val="26"/>
        </w:rPr>
        <w:t>Relie chaque modéle par son état :</w:t>
      </w:r>
      <w:r>
        <w:rPr>
          <w:rFonts w:ascii="Hobo Std" w:hAnsi="Hobo Std"/>
          <w:sz w:val="26"/>
          <w:szCs w:val="26"/>
        </w:rPr>
        <w:br/>
      </w:r>
    </w:p>
    <w:p w:rsidR="00783B14" w:rsidRPr="00783B14" w:rsidRDefault="00783B14" w:rsidP="00783B14">
      <w:pPr>
        <w:pStyle w:val="Paragraphedeliste"/>
        <w:numPr>
          <w:ilvl w:val="0"/>
          <w:numId w:val="21"/>
        </w:numPr>
        <w:tabs>
          <w:tab w:val="left" w:pos="1155"/>
        </w:tabs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783B14">
        <w:rPr>
          <w:rFonts w:asciiTheme="majorBidi" w:hAnsiTheme="majorBidi" w:cstheme="majorBidi"/>
          <w:sz w:val="26"/>
          <w:szCs w:val="26"/>
        </w:rPr>
        <w:t>L’état ……………… est dispersé et désordonné.</w:t>
      </w:r>
    </w:p>
    <w:p w:rsidR="00783B14" w:rsidRPr="00783B14" w:rsidRDefault="00783B14" w:rsidP="00783B14">
      <w:pPr>
        <w:pStyle w:val="Paragraphedeliste"/>
        <w:numPr>
          <w:ilvl w:val="0"/>
          <w:numId w:val="21"/>
        </w:numPr>
        <w:tabs>
          <w:tab w:val="left" w:pos="1155"/>
        </w:tabs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783B14">
        <w:rPr>
          <w:rFonts w:asciiTheme="majorBidi" w:hAnsiTheme="majorBidi" w:cstheme="majorBidi"/>
          <w:sz w:val="26"/>
          <w:szCs w:val="26"/>
        </w:rPr>
        <w:t>L’état………………..est compact désordonné.</w:t>
      </w:r>
    </w:p>
    <w:p w:rsidR="00783B14" w:rsidRPr="00783B14" w:rsidRDefault="00783B14" w:rsidP="00783B14">
      <w:pPr>
        <w:pStyle w:val="Paragraphedeliste"/>
        <w:numPr>
          <w:ilvl w:val="0"/>
          <w:numId w:val="21"/>
        </w:numPr>
        <w:tabs>
          <w:tab w:val="left" w:pos="1155"/>
        </w:tabs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783B14">
        <w:rPr>
          <w:rFonts w:asciiTheme="majorBidi" w:hAnsiTheme="majorBidi" w:cstheme="majorBidi"/>
          <w:sz w:val="26"/>
          <w:szCs w:val="26"/>
        </w:rPr>
        <w:t>L’état………………… est compact ordonné</w:t>
      </w:r>
    </w:p>
    <w:sectPr w:rsidR="00783B14" w:rsidRPr="00783B14" w:rsidSect="00730A48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87D" w:rsidRDefault="0058387D" w:rsidP="0041027C">
      <w:pPr>
        <w:spacing w:after="0" w:line="240" w:lineRule="auto"/>
      </w:pPr>
      <w:r>
        <w:separator/>
      </w:r>
    </w:p>
  </w:endnote>
  <w:endnote w:type="continuationSeparator" w:id="0">
    <w:p w:rsidR="0058387D" w:rsidRDefault="0058387D" w:rsidP="0041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27C" w:rsidRPr="0041027C" w:rsidRDefault="002C073E" w:rsidP="0041027C">
    <w:pPr>
      <w:pStyle w:val="Pieddepage"/>
      <w:rPr>
        <w:rFonts w:ascii="Tekton Pro" w:hAnsi="Tekton Pro"/>
        <w:sz w:val="26"/>
        <w:szCs w:val="26"/>
      </w:rPr>
    </w:pPr>
    <w:r>
      <w:rPr>
        <w:rFonts w:ascii="Tekton Pro" w:hAnsi="Tekton Pro"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-95250</wp:posOffset>
              </wp:positionH>
              <wp:positionV relativeFrom="paragraph">
                <wp:posOffset>-60325</wp:posOffset>
              </wp:positionV>
              <wp:extent cx="6886575" cy="0"/>
              <wp:effectExtent l="19050" t="1905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65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2920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5pt;margin-top:-4.75pt;width:54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" strokecolor="#548dd4 [1951]" strokeweight="3pt">
              <v:shadow color="#243f60 [1604]" opacity=".5" offset="1pt"/>
            </v:shape>
          </w:pict>
        </mc:Fallback>
      </mc:AlternateContent>
    </w:r>
    <w:r w:rsidR="00BF47EE">
      <w:rPr>
        <w:rFonts w:ascii="Tekton Pro" w:hAnsi="Tekton Pro"/>
        <w:sz w:val="26"/>
        <w:szCs w:val="26"/>
      </w:rPr>
      <w:t xml:space="preserve">Le modèle particulaire de la matière                    </w:t>
    </w:r>
    <w:hyperlink r:id="rId1" w:history="1">
      <w:r w:rsidR="00BF47EE" w:rsidRPr="00CE57B2">
        <w:rPr>
          <w:rStyle w:val="Lienhypertexte"/>
          <w:rFonts w:ascii="Tekton Pro" w:hAnsi="Tekton Pro"/>
          <w:sz w:val="26"/>
          <w:szCs w:val="26"/>
        </w:rPr>
        <w:t>www.Extraphysics.com</w:t>
      </w:r>
    </w:hyperlink>
    <w:r w:rsidR="00BF47EE">
      <w:rPr>
        <w:rFonts w:ascii="Tekton Pro" w:hAnsi="Tekton Pro"/>
        <w:sz w:val="26"/>
        <w:szCs w:val="26"/>
      </w:rPr>
      <w:t xml:space="preserve">                     1</w:t>
    </w:r>
    <w:r w:rsidR="00BF47EE" w:rsidRPr="00BF47EE">
      <w:rPr>
        <w:rFonts w:ascii="Tekton Pro" w:hAnsi="Tekton Pro"/>
        <w:sz w:val="26"/>
        <w:szCs w:val="26"/>
        <w:vertAlign w:val="superscript"/>
      </w:rPr>
      <w:t>ère</w:t>
    </w:r>
    <w:r w:rsidR="00BF47EE">
      <w:rPr>
        <w:rFonts w:ascii="Tekton Pro" w:hAnsi="Tekton Pro"/>
        <w:sz w:val="26"/>
        <w:szCs w:val="26"/>
      </w:rPr>
      <w:t xml:space="preserve"> année collège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87D" w:rsidRDefault="0058387D" w:rsidP="0041027C">
      <w:pPr>
        <w:spacing w:after="0" w:line="240" w:lineRule="auto"/>
      </w:pPr>
      <w:r>
        <w:separator/>
      </w:r>
    </w:p>
  </w:footnote>
  <w:footnote w:type="continuationSeparator" w:id="0">
    <w:p w:rsidR="0058387D" w:rsidRDefault="0058387D" w:rsidP="00410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856"/>
    <w:multiLevelType w:val="hybridMultilevel"/>
    <w:tmpl w:val="DF601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043AD"/>
    <w:multiLevelType w:val="hybridMultilevel"/>
    <w:tmpl w:val="2214C89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F9156D"/>
    <w:multiLevelType w:val="hybridMultilevel"/>
    <w:tmpl w:val="4DE2684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A13AC"/>
    <w:multiLevelType w:val="hybridMultilevel"/>
    <w:tmpl w:val="54A80AD0"/>
    <w:lvl w:ilvl="0" w:tplc="115077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50559"/>
    <w:multiLevelType w:val="hybridMultilevel"/>
    <w:tmpl w:val="EC680EF4"/>
    <w:lvl w:ilvl="0" w:tplc="298C3E64">
      <w:start w:val="1"/>
      <w:numFmt w:val="decimal"/>
      <w:lvlText w:val="%1."/>
      <w:lvlJc w:val="left"/>
      <w:pPr>
        <w:ind w:left="1636" w:hanging="360"/>
      </w:pPr>
      <w:rPr>
        <w:rFonts w:ascii="Hobo Std" w:hAnsi="Hobo Std" w:hint="default"/>
        <w:b/>
        <w:color w:val="00B05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3F3760A"/>
    <w:multiLevelType w:val="hybridMultilevel"/>
    <w:tmpl w:val="DC9E3E80"/>
    <w:lvl w:ilvl="0" w:tplc="F3EADDA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F7035D8"/>
    <w:multiLevelType w:val="hybridMultilevel"/>
    <w:tmpl w:val="A886C8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E4CD1"/>
    <w:multiLevelType w:val="hybridMultilevel"/>
    <w:tmpl w:val="626C1DC2"/>
    <w:lvl w:ilvl="0" w:tplc="19E2561E">
      <w:start w:val="1"/>
      <w:numFmt w:val="decimal"/>
      <w:lvlText w:val="%1."/>
      <w:lvlJc w:val="left"/>
      <w:pPr>
        <w:ind w:left="720" w:hanging="360"/>
      </w:pPr>
      <w:rPr>
        <w:rFonts w:ascii="Hobo Std" w:hAnsi="Hobo Std" w:hint="default"/>
        <w:b/>
        <w:bCs/>
        <w:color w:val="000000" w:themeColor="text1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02964"/>
    <w:multiLevelType w:val="hybridMultilevel"/>
    <w:tmpl w:val="9A60E848"/>
    <w:lvl w:ilvl="0" w:tplc="C3203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81C0C"/>
    <w:multiLevelType w:val="hybridMultilevel"/>
    <w:tmpl w:val="86F619FC"/>
    <w:lvl w:ilvl="0" w:tplc="AE7418D2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94" w:hanging="360"/>
      </w:pPr>
    </w:lvl>
    <w:lvl w:ilvl="2" w:tplc="040C001B" w:tentative="1">
      <w:start w:val="1"/>
      <w:numFmt w:val="lowerRoman"/>
      <w:lvlText w:val="%3."/>
      <w:lvlJc w:val="right"/>
      <w:pPr>
        <w:ind w:left="2614" w:hanging="180"/>
      </w:pPr>
    </w:lvl>
    <w:lvl w:ilvl="3" w:tplc="040C000F" w:tentative="1">
      <w:start w:val="1"/>
      <w:numFmt w:val="decimal"/>
      <w:lvlText w:val="%4."/>
      <w:lvlJc w:val="left"/>
      <w:pPr>
        <w:ind w:left="3334" w:hanging="360"/>
      </w:pPr>
    </w:lvl>
    <w:lvl w:ilvl="4" w:tplc="040C0019" w:tentative="1">
      <w:start w:val="1"/>
      <w:numFmt w:val="lowerLetter"/>
      <w:lvlText w:val="%5."/>
      <w:lvlJc w:val="left"/>
      <w:pPr>
        <w:ind w:left="4054" w:hanging="360"/>
      </w:pPr>
    </w:lvl>
    <w:lvl w:ilvl="5" w:tplc="040C001B" w:tentative="1">
      <w:start w:val="1"/>
      <w:numFmt w:val="lowerRoman"/>
      <w:lvlText w:val="%6."/>
      <w:lvlJc w:val="right"/>
      <w:pPr>
        <w:ind w:left="4774" w:hanging="180"/>
      </w:pPr>
    </w:lvl>
    <w:lvl w:ilvl="6" w:tplc="040C000F" w:tentative="1">
      <w:start w:val="1"/>
      <w:numFmt w:val="decimal"/>
      <w:lvlText w:val="%7."/>
      <w:lvlJc w:val="left"/>
      <w:pPr>
        <w:ind w:left="5494" w:hanging="360"/>
      </w:pPr>
    </w:lvl>
    <w:lvl w:ilvl="7" w:tplc="040C0019" w:tentative="1">
      <w:start w:val="1"/>
      <w:numFmt w:val="lowerLetter"/>
      <w:lvlText w:val="%8."/>
      <w:lvlJc w:val="left"/>
      <w:pPr>
        <w:ind w:left="6214" w:hanging="360"/>
      </w:pPr>
    </w:lvl>
    <w:lvl w:ilvl="8" w:tplc="040C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2D7C38F2"/>
    <w:multiLevelType w:val="hybridMultilevel"/>
    <w:tmpl w:val="EC680EF4"/>
    <w:lvl w:ilvl="0" w:tplc="298C3E64">
      <w:start w:val="1"/>
      <w:numFmt w:val="decimal"/>
      <w:lvlText w:val="%1."/>
      <w:lvlJc w:val="left"/>
      <w:pPr>
        <w:ind w:left="2520" w:hanging="360"/>
      </w:pPr>
      <w:rPr>
        <w:rFonts w:ascii="Hobo Std" w:hAnsi="Hobo Std" w:hint="default"/>
        <w:b/>
        <w:color w:val="00B05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C70512C"/>
    <w:multiLevelType w:val="hybridMultilevel"/>
    <w:tmpl w:val="C3042BDC"/>
    <w:lvl w:ilvl="0" w:tplc="65C48A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102607"/>
    <w:multiLevelType w:val="hybridMultilevel"/>
    <w:tmpl w:val="A72E38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2018C"/>
    <w:multiLevelType w:val="hybridMultilevel"/>
    <w:tmpl w:val="3B245070"/>
    <w:lvl w:ilvl="0" w:tplc="678000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1C5F95"/>
    <w:multiLevelType w:val="hybridMultilevel"/>
    <w:tmpl w:val="DBB2EC8A"/>
    <w:lvl w:ilvl="0" w:tplc="D70ED04E">
      <w:start w:val="1"/>
      <w:numFmt w:val="lowerLetter"/>
      <w:lvlText w:val="%1."/>
      <w:lvlJc w:val="left"/>
      <w:pPr>
        <w:ind w:left="16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25" w:hanging="360"/>
      </w:pPr>
    </w:lvl>
    <w:lvl w:ilvl="2" w:tplc="040C001B" w:tentative="1">
      <w:start w:val="1"/>
      <w:numFmt w:val="lowerRoman"/>
      <w:lvlText w:val="%3."/>
      <w:lvlJc w:val="right"/>
      <w:pPr>
        <w:ind w:left="3045" w:hanging="180"/>
      </w:pPr>
    </w:lvl>
    <w:lvl w:ilvl="3" w:tplc="040C000F" w:tentative="1">
      <w:start w:val="1"/>
      <w:numFmt w:val="decimal"/>
      <w:lvlText w:val="%4."/>
      <w:lvlJc w:val="left"/>
      <w:pPr>
        <w:ind w:left="3765" w:hanging="360"/>
      </w:pPr>
    </w:lvl>
    <w:lvl w:ilvl="4" w:tplc="040C0019" w:tentative="1">
      <w:start w:val="1"/>
      <w:numFmt w:val="lowerLetter"/>
      <w:lvlText w:val="%5."/>
      <w:lvlJc w:val="left"/>
      <w:pPr>
        <w:ind w:left="4485" w:hanging="360"/>
      </w:pPr>
    </w:lvl>
    <w:lvl w:ilvl="5" w:tplc="040C001B" w:tentative="1">
      <w:start w:val="1"/>
      <w:numFmt w:val="lowerRoman"/>
      <w:lvlText w:val="%6."/>
      <w:lvlJc w:val="right"/>
      <w:pPr>
        <w:ind w:left="5205" w:hanging="180"/>
      </w:pPr>
    </w:lvl>
    <w:lvl w:ilvl="6" w:tplc="040C000F" w:tentative="1">
      <w:start w:val="1"/>
      <w:numFmt w:val="decimal"/>
      <w:lvlText w:val="%7."/>
      <w:lvlJc w:val="left"/>
      <w:pPr>
        <w:ind w:left="5925" w:hanging="360"/>
      </w:pPr>
    </w:lvl>
    <w:lvl w:ilvl="7" w:tplc="040C0019" w:tentative="1">
      <w:start w:val="1"/>
      <w:numFmt w:val="lowerLetter"/>
      <w:lvlText w:val="%8."/>
      <w:lvlJc w:val="left"/>
      <w:pPr>
        <w:ind w:left="6645" w:hanging="360"/>
      </w:pPr>
    </w:lvl>
    <w:lvl w:ilvl="8" w:tplc="040C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5" w15:restartNumberingAfterBreak="0">
    <w:nsid w:val="51E34656"/>
    <w:multiLevelType w:val="hybridMultilevel"/>
    <w:tmpl w:val="10FE4ACA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B02793"/>
    <w:multiLevelType w:val="hybridMultilevel"/>
    <w:tmpl w:val="9A60E848"/>
    <w:lvl w:ilvl="0" w:tplc="C3203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053DE"/>
    <w:multiLevelType w:val="hybridMultilevel"/>
    <w:tmpl w:val="4F9693F2"/>
    <w:lvl w:ilvl="0" w:tplc="040C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60154CDB"/>
    <w:multiLevelType w:val="hybridMultilevel"/>
    <w:tmpl w:val="DF86B098"/>
    <w:lvl w:ilvl="0" w:tplc="E8E8B27C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2617D11"/>
    <w:multiLevelType w:val="hybridMultilevel"/>
    <w:tmpl w:val="EC680EF4"/>
    <w:lvl w:ilvl="0" w:tplc="298C3E64">
      <w:start w:val="1"/>
      <w:numFmt w:val="decimal"/>
      <w:lvlText w:val="%1."/>
      <w:lvlJc w:val="left"/>
      <w:pPr>
        <w:ind w:left="2520" w:hanging="360"/>
      </w:pPr>
      <w:rPr>
        <w:rFonts w:ascii="Hobo Std" w:hAnsi="Hobo Std" w:hint="default"/>
        <w:b/>
        <w:color w:val="00B05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3932B03"/>
    <w:multiLevelType w:val="hybridMultilevel"/>
    <w:tmpl w:val="E1B68E36"/>
    <w:lvl w:ilvl="0" w:tplc="5E7AED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9"/>
  </w:num>
  <w:num w:numId="5">
    <w:abstractNumId w:val="12"/>
  </w:num>
  <w:num w:numId="6">
    <w:abstractNumId w:val="15"/>
  </w:num>
  <w:num w:numId="7">
    <w:abstractNumId w:val="1"/>
  </w:num>
  <w:num w:numId="8">
    <w:abstractNumId w:val="16"/>
  </w:num>
  <w:num w:numId="9">
    <w:abstractNumId w:val="20"/>
  </w:num>
  <w:num w:numId="10">
    <w:abstractNumId w:val="11"/>
  </w:num>
  <w:num w:numId="11">
    <w:abstractNumId w:val="14"/>
  </w:num>
  <w:num w:numId="12">
    <w:abstractNumId w:val="18"/>
  </w:num>
  <w:num w:numId="13">
    <w:abstractNumId w:val="4"/>
  </w:num>
  <w:num w:numId="14">
    <w:abstractNumId w:val="0"/>
  </w:num>
  <w:num w:numId="15">
    <w:abstractNumId w:val="3"/>
  </w:num>
  <w:num w:numId="16">
    <w:abstractNumId w:val="2"/>
  </w:num>
  <w:num w:numId="17">
    <w:abstractNumId w:val="19"/>
  </w:num>
  <w:num w:numId="18">
    <w:abstractNumId w:val="10"/>
  </w:num>
  <w:num w:numId="19">
    <w:abstractNumId w:val="5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CA"/>
    <w:rsid w:val="00034B5F"/>
    <w:rsid w:val="00056D05"/>
    <w:rsid w:val="00076B01"/>
    <w:rsid w:val="0016319E"/>
    <w:rsid w:val="00256CFB"/>
    <w:rsid w:val="00273BCA"/>
    <w:rsid w:val="002C073E"/>
    <w:rsid w:val="00367C3F"/>
    <w:rsid w:val="003B6DC3"/>
    <w:rsid w:val="003D1E0F"/>
    <w:rsid w:val="0041027C"/>
    <w:rsid w:val="00435843"/>
    <w:rsid w:val="00444515"/>
    <w:rsid w:val="004744BC"/>
    <w:rsid w:val="004D1079"/>
    <w:rsid w:val="00503168"/>
    <w:rsid w:val="0058387D"/>
    <w:rsid w:val="00593B5A"/>
    <w:rsid w:val="005C2725"/>
    <w:rsid w:val="00614025"/>
    <w:rsid w:val="00685038"/>
    <w:rsid w:val="00730A48"/>
    <w:rsid w:val="00783B14"/>
    <w:rsid w:val="007B284C"/>
    <w:rsid w:val="008E3B48"/>
    <w:rsid w:val="009631C1"/>
    <w:rsid w:val="009D4B90"/>
    <w:rsid w:val="009E2909"/>
    <w:rsid w:val="00A3585F"/>
    <w:rsid w:val="00BF47EE"/>
    <w:rsid w:val="00C86222"/>
    <w:rsid w:val="00D31771"/>
    <w:rsid w:val="00EA7D93"/>
    <w:rsid w:val="00F009D7"/>
    <w:rsid w:val="00F67606"/>
    <w:rsid w:val="00F827DF"/>
    <w:rsid w:val="00F95884"/>
    <w:rsid w:val="00FC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65C83E-0B80-49F9-BE35-B99961B8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D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3BC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73BCA"/>
    <w:pPr>
      <w:ind w:left="720"/>
      <w:contextualSpacing/>
    </w:pPr>
  </w:style>
  <w:style w:type="table" w:styleId="Grilledutableau">
    <w:name w:val="Table Grid"/>
    <w:basedOn w:val="TableauNormal"/>
    <w:uiPriority w:val="59"/>
    <w:rsid w:val="002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10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027C"/>
  </w:style>
  <w:style w:type="paragraph" w:styleId="Pieddepage">
    <w:name w:val="footer"/>
    <w:basedOn w:val="Normal"/>
    <w:link w:val="PieddepageCar"/>
    <w:uiPriority w:val="99"/>
    <w:unhideWhenUsed/>
    <w:rsid w:val="00410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027C"/>
  </w:style>
  <w:style w:type="character" w:styleId="Lienhypertexte">
    <w:name w:val="Hyperlink"/>
    <w:basedOn w:val="Policepardfaut"/>
    <w:uiPriority w:val="99"/>
    <w:unhideWhenUsed/>
    <w:rsid w:val="00BF47E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07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traphysic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488A3-3FB2-463E-96CD-A4B44B77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2020-08-23T18:10:00Z</dcterms:created>
  <dcterms:modified xsi:type="dcterms:W3CDTF">2020-08-23T18:10:00Z</dcterms:modified>
</cp:coreProperties>
</file>