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6D" w:rsidRDefault="00161F3F" w:rsidP="00834C8C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6645910" cy="1329690"/>
                <wp:effectExtent l="0" t="0" r="0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3F" w:rsidRPr="00595E91" w:rsidRDefault="00161F3F" w:rsidP="00161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bookmarkStart w:id="0" w:name="_GoBack"/>
                            <w:r w:rsidRPr="00595E91">
                              <w:rPr>
                                <w:rFonts w:ascii="Arial Black" w:hAnsi="Arial Black"/>
                                <w:b/>
                                <w:bCs/>
                                <w:color w:val="D9D9D9" w:themeColor="background1" w:themeShade="D9"/>
                                <w:sz w:val="58"/>
                                <w:szCs w:val="5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Matières naturelles et </w:t>
                            </w:r>
                            <w:r w:rsidR="00595E91" w:rsidRPr="00595E91">
                              <w:rPr>
                                <w:rFonts w:ascii="Arial Black" w:hAnsi="Arial Black"/>
                                <w:b/>
                                <w:bCs/>
                                <w:color w:val="D9D9D9" w:themeColor="background1" w:themeShade="D9"/>
                                <w:sz w:val="58"/>
                                <w:szCs w:val="5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matières </w:t>
                            </w:r>
                            <w:r w:rsidRPr="00595E91">
                              <w:rPr>
                                <w:rFonts w:ascii="Arial Black" w:hAnsi="Arial Black"/>
                                <w:b/>
                                <w:bCs/>
                                <w:color w:val="D9D9D9" w:themeColor="background1" w:themeShade="D9"/>
                                <w:sz w:val="58"/>
                                <w:szCs w:val="5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synthétiques  </w:t>
                            </w:r>
                          </w:p>
                          <w:bookmarkEnd w:id="0"/>
                          <w:p w:rsidR="00823967" w:rsidRPr="00823967" w:rsidRDefault="00823967" w:rsidP="00823967">
                            <w:pPr>
                              <w:ind w:left="680"/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2.1pt;margin-top:-25.5pt;width:523.3pt;height:104.7pt;z-index:2516715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O+sw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" filled="f" stroked="f">
                <v:textbox style="mso-fit-shape-to-text:t">
                  <w:txbxContent>
                    <w:p w:rsidR="00161F3F" w:rsidRPr="00595E91" w:rsidRDefault="00161F3F" w:rsidP="00161F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8"/>
                          <w:szCs w:val="58"/>
                        </w:rPr>
                      </w:pPr>
                      <w:bookmarkStart w:id="1" w:name="_GoBack"/>
                      <w:r w:rsidRPr="00595E91">
                        <w:rPr>
                          <w:rFonts w:ascii="Arial Black" w:hAnsi="Arial Black"/>
                          <w:b/>
                          <w:bCs/>
                          <w:color w:val="D9D9D9" w:themeColor="background1" w:themeShade="D9"/>
                          <w:sz w:val="58"/>
                          <w:szCs w:val="5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Matières naturelles et </w:t>
                      </w:r>
                      <w:r w:rsidR="00595E91" w:rsidRPr="00595E91">
                        <w:rPr>
                          <w:rFonts w:ascii="Arial Black" w:hAnsi="Arial Black"/>
                          <w:b/>
                          <w:bCs/>
                          <w:color w:val="D9D9D9" w:themeColor="background1" w:themeShade="D9"/>
                          <w:sz w:val="58"/>
                          <w:szCs w:val="5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matières </w:t>
                      </w:r>
                      <w:r w:rsidRPr="00595E91">
                        <w:rPr>
                          <w:rFonts w:ascii="Arial Black" w:hAnsi="Arial Black"/>
                          <w:b/>
                          <w:bCs/>
                          <w:color w:val="D9D9D9" w:themeColor="background1" w:themeShade="D9"/>
                          <w:sz w:val="58"/>
                          <w:szCs w:val="5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synthétiques  </w:t>
                      </w:r>
                    </w:p>
                    <w:bookmarkEnd w:id="1"/>
                    <w:p w:rsidR="00823967" w:rsidRPr="00823967" w:rsidRDefault="00823967" w:rsidP="00823967">
                      <w:pPr>
                        <w:ind w:left="680"/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-1118870</wp:posOffset>
                </wp:positionV>
                <wp:extent cx="8220075" cy="2257425"/>
                <wp:effectExtent l="19050" t="43180" r="38100" b="520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0075" cy="22574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166C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7" o:spid="_x0000_s1026" type="#_x0000_t122" style="position:absolute;margin-left:-48pt;margin-top:-88.1pt;width:647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834C8C">
        <w:rPr>
          <w:sz w:val="32"/>
          <w:szCs w:val="32"/>
        </w:rPr>
        <w:t xml:space="preserve">              </w:t>
      </w:r>
      <w:r w:rsidR="00834C8C" w:rsidRPr="00834C8C">
        <w:rPr>
          <w:sz w:val="32"/>
          <w:szCs w:val="32"/>
        </w:rPr>
        <w:t xml:space="preserve">       </w:t>
      </w:r>
    </w:p>
    <w:p w:rsidR="00755203" w:rsidRPr="00BE6FD5" w:rsidRDefault="00755203" w:rsidP="00BE6FD5">
      <w:pPr>
        <w:rPr>
          <w:rFonts w:ascii="Hobo Std" w:eastAsia="Times New Roman" w:hAnsi="Hobo Std" w:cstheme="majorBidi"/>
          <w:b/>
          <w:bCs/>
          <w:color w:val="FF0000"/>
          <w:sz w:val="30"/>
          <w:szCs w:val="30"/>
          <w:u w:val="single"/>
          <w:lang w:eastAsia="fr-FR"/>
        </w:rPr>
      </w:pPr>
    </w:p>
    <w:p w:rsidR="004A33B1" w:rsidRDefault="004A33B1" w:rsidP="00347241">
      <w:pPr>
        <w:rPr>
          <w:rFonts w:ascii="Hobo Std" w:hAnsi="Hobo Std"/>
          <w:b/>
          <w:bCs/>
          <w:color w:val="FF0000"/>
          <w:sz w:val="30"/>
          <w:szCs w:val="30"/>
          <w:u w:val="single"/>
        </w:rPr>
      </w:pPr>
    </w:p>
    <w:p w:rsidR="008A4DB0" w:rsidRPr="008A4DB0" w:rsidRDefault="008A4DB0" w:rsidP="008A4DB0">
      <w:pPr>
        <w:pStyle w:val="Titre1"/>
        <w:numPr>
          <w:ilvl w:val="0"/>
          <w:numId w:val="31"/>
        </w:numPr>
        <w:spacing w:before="240"/>
        <w:rPr>
          <w:rFonts w:ascii="Hobo Std" w:hAnsi="Hobo Std"/>
          <w:b w:val="0"/>
          <w:bCs w:val="0"/>
          <w:color w:val="FF0000"/>
          <w:sz w:val="32"/>
          <w:szCs w:val="32"/>
          <w:lang w:eastAsia="fr-FR"/>
        </w:rPr>
      </w:pPr>
      <w:r w:rsidRPr="008A4DB0">
        <w:rPr>
          <w:rFonts w:ascii="Hobo Std" w:hAnsi="Hobo Std"/>
          <w:color w:val="FF0000"/>
          <w:sz w:val="32"/>
          <w:szCs w:val="32"/>
          <w:lang w:eastAsia="fr-FR"/>
        </w:rPr>
        <w:t>Matière naturelle et synthétique :</w:t>
      </w:r>
    </w:p>
    <w:p w:rsidR="008A4DB0" w:rsidRPr="008A4DB0" w:rsidRDefault="008A4DB0" w:rsidP="008A4DB0">
      <w:pPr>
        <w:pStyle w:val="Paragraphedeliste"/>
        <w:numPr>
          <w:ilvl w:val="0"/>
          <w:numId w:val="40"/>
        </w:numPr>
        <w:ind w:left="1417"/>
        <w:rPr>
          <w:rFonts w:ascii="Hobo Std" w:hAnsi="Hobo Std"/>
          <w:sz w:val="28"/>
          <w:szCs w:val="28"/>
          <w:lang w:eastAsia="fr-FR"/>
        </w:rPr>
      </w:pPr>
      <w:r>
        <w:rPr>
          <w:rFonts w:ascii="Hobo Std" w:hAnsi="Hobo Std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278765</wp:posOffset>
            </wp:positionV>
            <wp:extent cx="4810125" cy="2428875"/>
            <wp:effectExtent l="19050" t="19050" r="28575" b="28575"/>
            <wp:wrapTight wrapText="bothSides">
              <wp:wrapPolygon edited="0">
                <wp:start x="-86" y="-169"/>
                <wp:lineTo x="-86" y="21854"/>
                <wp:lineTo x="21728" y="21854"/>
                <wp:lineTo x="21728" y="-169"/>
                <wp:lineTo x="-86" y="-169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28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A4DB0">
        <w:rPr>
          <w:rFonts w:ascii="Hobo Std" w:hAnsi="Hobo Std" w:cstheme="majorBidi"/>
          <w:b/>
          <w:bCs/>
          <w:sz w:val="28"/>
          <w:szCs w:val="28"/>
          <w:lang w:eastAsia="fr-FR"/>
        </w:rPr>
        <w:t>Expérience :</w:t>
      </w:r>
    </w:p>
    <w:p w:rsidR="008A4DB0" w:rsidRDefault="008A4DB0" w:rsidP="008A4DB0">
      <w:pPr>
        <w:pStyle w:val="Paragraphedeliste"/>
        <w:rPr>
          <w:lang w:eastAsia="fr-FR"/>
        </w:rPr>
      </w:pPr>
    </w:p>
    <w:p w:rsidR="008A4DB0" w:rsidRPr="008A4DB0" w:rsidRDefault="008A4DB0" w:rsidP="008A4DB0">
      <w:pPr>
        <w:pStyle w:val="Paragraphedeliste"/>
        <w:numPr>
          <w:ilvl w:val="0"/>
          <w:numId w:val="40"/>
        </w:numPr>
        <w:ind w:left="1417"/>
        <w:rPr>
          <w:rFonts w:ascii="Hobo Std" w:hAnsi="Hobo Std" w:cstheme="majorBidi"/>
          <w:b/>
          <w:bCs/>
          <w:sz w:val="28"/>
          <w:szCs w:val="28"/>
          <w:lang w:eastAsia="fr-FR"/>
        </w:rPr>
      </w:pPr>
      <w:r w:rsidRPr="008A4DB0">
        <w:rPr>
          <w:rFonts w:ascii="Hobo Std" w:hAnsi="Hobo Std" w:cstheme="majorBidi"/>
          <w:b/>
          <w:bCs/>
          <w:sz w:val="28"/>
          <w:szCs w:val="28"/>
          <w:lang w:eastAsia="fr-FR"/>
        </w:rPr>
        <w:t>Interprétation :</w:t>
      </w:r>
    </w:p>
    <w:p w:rsidR="008A4DB0" w:rsidRDefault="008A4DB0" w:rsidP="003E1AB3">
      <w:pPr>
        <w:ind w:left="72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L’eau oxygénée réagit avec une solution de permanganate de Potassium KMnO</w:t>
      </w:r>
      <w:r w:rsidRPr="00293B45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4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et produit un gaz qui aide à la combustion ; c’est le dioxygène O</w:t>
      </w:r>
      <w:r w:rsidRPr="00E07983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>. On dit, dans ce cas, que le dioxygène est une matière synthétique.</w:t>
      </w:r>
    </w:p>
    <w:p w:rsidR="008A4DB0" w:rsidRPr="008A4DB0" w:rsidRDefault="008A4DB0" w:rsidP="003E1AB3">
      <w:pPr>
        <w:pStyle w:val="Paragraphedeliste"/>
        <w:numPr>
          <w:ilvl w:val="0"/>
          <w:numId w:val="40"/>
        </w:numPr>
        <w:ind w:left="1417"/>
        <w:jc w:val="both"/>
        <w:rPr>
          <w:rFonts w:ascii="Hobo Std" w:hAnsi="Hobo Std" w:cstheme="majorBidi"/>
          <w:b/>
          <w:bCs/>
          <w:sz w:val="28"/>
          <w:szCs w:val="28"/>
          <w:lang w:eastAsia="fr-FR"/>
        </w:rPr>
      </w:pPr>
      <w:r w:rsidRPr="008A4DB0">
        <w:rPr>
          <w:rFonts w:ascii="Hobo Std" w:hAnsi="Hobo Std" w:cstheme="majorBidi"/>
          <w:b/>
          <w:bCs/>
          <w:sz w:val="28"/>
          <w:szCs w:val="28"/>
          <w:lang w:eastAsia="fr-FR"/>
        </w:rPr>
        <w:t>Conclusion :</w:t>
      </w:r>
    </w:p>
    <w:p w:rsidR="008A4DB0" w:rsidRDefault="008A4DB0" w:rsidP="003E1AB3">
      <w:pPr>
        <w:pStyle w:val="Paragraphedeliste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On peut diviser la matière en deux catégories :</w:t>
      </w:r>
    </w:p>
    <w:p w:rsidR="008A4DB0" w:rsidRDefault="008A4DB0" w:rsidP="003E1AB3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8A4DB0">
        <w:rPr>
          <w:rFonts w:asciiTheme="majorBidi" w:hAnsiTheme="majorBidi" w:cstheme="majorBidi"/>
          <w:b/>
          <w:bCs/>
          <w:color w:val="1F497D" w:themeColor="text2"/>
          <w:sz w:val="26"/>
          <w:szCs w:val="26"/>
          <w:u w:val="single"/>
          <w:lang w:eastAsia="fr-FR"/>
        </w:rPr>
        <w:t>Matière naturelle :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qui existe dans la nature.</w:t>
      </w:r>
    </w:p>
    <w:p w:rsidR="008A4DB0" w:rsidRDefault="008A4DB0" w:rsidP="003E1AB3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8A4DB0">
        <w:rPr>
          <w:rFonts w:asciiTheme="majorBidi" w:hAnsiTheme="majorBidi" w:cstheme="majorBidi"/>
          <w:b/>
          <w:bCs/>
          <w:color w:val="1F497D" w:themeColor="text2"/>
          <w:sz w:val="26"/>
          <w:szCs w:val="26"/>
          <w:u w:val="single"/>
          <w:lang w:eastAsia="fr-FR"/>
        </w:rPr>
        <w:t>Matière synthétique :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qu’on peut obtenir à l’aide des réactions chimiques au laboratoire, et on la divise en deux types :</w:t>
      </w:r>
    </w:p>
    <w:p w:rsidR="008A4DB0" w:rsidRDefault="008A4DB0" w:rsidP="003E1AB3">
      <w:pPr>
        <w:pStyle w:val="Paragraphedeliste"/>
        <w:numPr>
          <w:ilvl w:val="0"/>
          <w:numId w:val="34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Matière synthétique qui a un équivalent naturel : comme le dioxygène, dioxyde de carbone, quelques saveurs, quelques colorations …</w:t>
      </w:r>
    </w:p>
    <w:p w:rsidR="008A4DB0" w:rsidRDefault="008A4DB0" w:rsidP="003E1AB3">
      <w:pPr>
        <w:pStyle w:val="Paragraphedeliste"/>
        <w:numPr>
          <w:ilvl w:val="0"/>
          <w:numId w:val="34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Matière qui n’a pas d’équivalent naturel : les plastiques, quelques types de peintures, des insecticides …</w:t>
      </w:r>
    </w:p>
    <w:p w:rsidR="008A4DB0" w:rsidRPr="003E1AB3" w:rsidRDefault="008A4DB0" w:rsidP="003E1AB3">
      <w:pPr>
        <w:pStyle w:val="Paragraphedeliste"/>
        <w:numPr>
          <w:ilvl w:val="0"/>
          <w:numId w:val="35"/>
        </w:numPr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u w:val="single"/>
          <w:lang w:eastAsia="fr-FR"/>
        </w:rPr>
      </w:pPr>
      <w:r w:rsidRPr="003E1AB3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u w:val="single"/>
          <w:lang w:eastAsia="fr-FR"/>
        </w:rPr>
        <w:t>Exercice d’application :</w:t>
      </w:r>
    </w:p>
    <w:p w:rsidR="008A4DB0" w:rsidRPr="003E1AB3" w:rsidRDefault="008A4DB0" w:rsidP="003E1AB3">
      <w:pPr>
        <w:pStyle w:val="Paragraphedeliste"/>
        <w:ind w:left="780"/>
        <w:jc w:val="both"/>
        <w:rPr>
          <w:rFonts w:asciiTheme="majorHAnsi" w:hAnsiTheme="majorHAnsi" w:cstheme="majorBidi"/>
          <w:b/>
          <w:bCs/>
          <w:sz w:val="26"/>
          <w:szCs w:val="26"/>
          <w:lang w:eastAsia="fr-FR"/>
        </w:rPr>
      </w:pPr>
      <w:r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>Le chauffage d’un mélange de carbone et d’oxyde de fer II produit un gaz qui perturbe l’eau de chaux.</w:t>
      </w:r>
    </w:p>
    <w:p w:rsidR="008A4DB0" w:rsidRPr="003E1AB3" w:rsidRDefault="008A4DB0" w:rsidP="003E1AB3">
      <w:pPr>
        <w:pStyle w:val="Paragraphedeliste"/>
        <w:numPr>
          <w:ilvl w:val="0"/>
          <w:numId w:val="36"/>
        </w:numPr>
        <w:jc w:val="both"/>
        <w:rPr>
          <w:rFonts w:asciiTheme="majorHAnsi" w:hAnsiTheme="majorHAnsi" w:cstheme="majorBidi"/>
          <w:b/>
          <w:bCs/>
          <w:sz w:val="26"/>
          <w:szCs w:val="26"/>
          <w:lang w:eastAsia="fr-FR"/>
        </w:rPr>
      </w:pPr>
      <w:r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>Quel est le gaz produit dans cette expérience ? justifie ta réponse. (CO</w:t>
      </w:r>
      <w:r w:rsidRPr="003E1AB3">
        <w:rPr>
          <w:rFonts w:asciiTheme="majorHAnsi" w:hAnsiTheme="majorHAnsi" w:cstheme="majorBidi"/>
          <w:b/>
          <w:bCs/>
          <w:sz w:val="26"/>
          <w:szCs w:val="26"/>
          <w:vertAlign w:val="subscript"/>
          <w:lang w:eastAsia="fr-FR"/>
        </w:rPr>
        <w:t>2</w:t>
      </w:r>
      <w:r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>)</w:t>
      </w:r>
    </w:p>
    <w:p w:rsidR="008A4DB0" w:rsidRPr="003E1AB3" w:rsidRDefault="008A4DB0" w:rsidP="003E1AB3">
      <w:pPr>
        <w:pStyle w:val="Paragraphedeliste"/>
        <w:numPr>
          <w:ilvl w:val="0"/>
          <w:numId w:val="36"/>
        </w:numPr>
        <w:jc w:val="both"/>
        <w:rPr>
          <w:rFonts w:asciiTheme="majorHAnsi" w:hAnsiTheme="majorHAnsi" w:cstheme="majorBidi"/>
          <w:b/>
          <w:bCs/>
          <w:sz w:val="26"/>
          <w:szCs w:val="26"/>
          <w:lang w:eastAsia="fr-FR"/>
        </w:rPr>
      </w:pPr>
      <w:r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>Est-ce que ce gaz est naturel ou synthétique ? justifie ta réponse. (synthétique, produit par une réaction chimique)</w:t>
      </w:r>
    </w:p>
    <w:p w:rsidR="008A4DB0" w:rsidRPr="003E1AB3" w:rsidRDefault="008A4DB0" w:rsidP="003E1AB3">
      <w:pPr>
        <w:pStyle w:val="Paragraphedeliste"/>
        <w:numPr>
          <w:ilvl w:val="0"/>
          <w:numId w:val="36"/>
        </w:numPr>
        <w:jc w:val="both"/>
        <w:rPr>
          <w:rFonts w:asciiTheme="majorHAnsi" w:hAnsiTheme="majorHAnsi" w:cstheme="majorBidi"/>
          <w:b/>
          <w:bCs/>
          <w:sz w:val="26"/>
          <w:szCs w:val="26"/>
          <w:lang w:eastAsia="fr-FR"/>
        </w:rPr>
      </w:pPr>
      <w:r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>Est-ce qu’il a un homologue dans la nature ? (oui il a un homologue dans la nature).</w:t>
      </w:r>
    </w:p>
    <w:p w:rsidR="008A4DB0" w:rsidRDefault="008A4DB0" w:rsidP="008A4DB0">
      <w:pPr>
        <w:pStyle w:val="Titre1"/>
        <w:numPr>
          <w:ilvl w:val="0"/>
          <w:numId w:val="41"/>
        </w:numPr>
        <w:spacing w:before="240"/>
        <w:ind w:left="1077"/>
        <w:rPr>
          <w:lang w:eastAsia="fr-FR"/>
        </w:rPr>
      </w:pPr>
      <w:r w:rsidRPr="008A4DB0">
        <w:rPr>
          <w:rFonts w:ascii="Hobo Std" w:hAnsi="Hobo Std"/>
          <w:color w:val="FF0000"/>
          <w:sz w:val="32"/>
          <w:szCs w:val="32"/>
          <w:lang w:eastAsia="fr-FR"/>
        </w:rPr>
        <w:lastRenderedPageBreak/>
        <w:t>Le pétrole et ses dérivés :</w:t>
      </w:r>
    </w:p>
    <w:p w:rsidR="008A4DB0" w:rsidRPr="008A4DB0" w:rsidRDefault="008A4DB0" w:rsidP="008A4DB0">
      <w:pPr>
        <w:pStyle w:val="Titre1"/>
        <w:numPr>
          <w:ilvl w:val="0"/>
          <w:numId w:val="42"/>
        </w:numPr>
        <w:spacing w:before="0"/>
        <w:ind w:left="1247"/>
        <w:rPr>
          <w:rFonts w:ascii="Hobo Std" w:hAnsi="Hobo Std"/>
          <w:color w:val="00B050"/>
          <w:lang w:eastAsia="fr-FR"/>
        </w:rPr>
      </w:pPr>
      <w:r w:rsidRPr="008A4DB0">
        <w:rPr>
          <w:rFonts w:ascii="Hobo Std" w:hAnsi="Hobo Std"/>
          <w:color w:val="00B050"/>
          <w:lang w:eastAsia="fr-FR"/>
        </w:rPr>
        <w:t xml:space="preserve">Définition : </w:t>
      </w:r>
    </w:p>
    <w:p w:rsidR="008A4DB0" w:rsidRDefault="008A4DB0" w:rsidP="008A4DB0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Le pétrole est un mélange naturel et un liquide visqueux, extrait de champs situés dans le sous-sol, à la fois sur terre et en mer.</w:t>
      </w:r>
    </w:p>
    <w:p w:rsidR="008A4DB0" w:rsidRPr="008A4DB0" w:rsidRDefault="008A4DB0" w:rsidP="008A4DB0">
      <w:pPr>
        <w:pStyle w:val="Titre1"/>
        <w:numPr>
          <w:ilvl w:val="0"/>
          <w:numId w:val="42"/>
        </w:numPr>
        <w:spacing w:before="0"/>
        <w:ind w:left="1247"/>
        <w:rPr>
          <w:rFonts w:ascii="Hobo Std" w:hAnsi="Hobo Std"/>
          <w:color w:val="00B050"/>
          <w:lang w:eastAsia="fr-FR"/>
        </w:rPr>
      </w:pPr>
      <w:r w:rsidRPr="008A4DB0">
        <w:rPr>
          <w:rFonts w:ascii="Hobo Std" w:hAnsi="Hobo Std"/>
          <w:noProof/>
          <w:color w:val="00B05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11430</wp:posOffset>
            </wp:positionV>
            <wp:extent cx="3086100" cy="23145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DB0">
        <w:rPr>
          <w:rFonts w:ascii="Hobo Std" w:hAnsi="Hobo Std"/>
          <w:color w:val="00B050"/>
          <w:lang w:eastAsia="fr-FR"/>
        </w:rPr>
        <w:t>Raffinage du pétrole :</w:t>
      </w:r>
    </w:p>
    <w:p w:rsidR="008A4DB0" w:rsidRDefault="008A4DB0" w:rsidP="003E1AB3">
      <w:pPr>
        <w:pStyle w:val="Paragraphedeliste"/>
        <w:numPr>
          <w:ilvl w:val="0"/>
          <w:numId w:val="38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Le pétrole brut extrait des gisements est inutilisable sans traitement, d’où la nécessité d’un raffinage.</w:t>
      </w:r>
    </w:p>
    <w:p w:rsidR="008A4DB0" w:rsidRDefault="008A4DB0" w:rsidP="003E1AB3">
      <w:pPr>
        <w:pStyle w:val="Paragraphedeliste"/>
        <w:numPr>
          <w:ilvl w:val="0"/>
          <w:numId w:val="38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On peut raffiner le pétrole brut, afin de séparer ses composantes, grâce à la distillation dans la tour de distillation. </w:t>
      </w:r>
    </w:p>
    <w:p w:rsidR="008A4DB0" w:rsidRDefault="008A4DB0" w:rsidP="003E1AB3">
      <w:pPr>
        <w:pStyle w:val="Paragraphedeliste"/>
        <w:numPr>
          <w:ilvl w:val="0"/>
          <w:numId w:val="38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Le pétrole brut est chauffé pour être convertie en différents gaz et liquides, séparés par le degré de condensation dans la couche appropriée de la tour de raffinerie. </w:t>
      </w:r>
    </w:p>
    <w:p w:rsidR="008A4DB0" w:rsidRPr="008A4DB0" w:rsidRDefault="008A4DB0" w:rsidP="008A4DB0">
      <w:pPr>
        <w:pStyle w:val="Titre1"/>
        <w:numPr>
          <w:ilvl w:val="0"/>
          <w:numId w:val="42"/>
        </w:numPr>
        <w:spacing w:before="0"/>
        <w:ind w:left="1247"/>
        <w:rPr>
          <w:rFonts w:ascii="Hobo Std" w:hAnsi="Hobo Std"/>
          <w:color w:val="00B050"/>
          <w:lang w:eastAsia="fr-FR"/>
        </w:rPr>
      </w:pPr>
      <w:r w:rsidRPr="008A4DB0">
        <w:rPr>
          <w:rFonts w:ascii="Hobo Std" w:hAnsi="Hobo Std"/>
          <w:color w:val="00B050"/>
          <w:lang w:eastAsia="fr-FR"/>
        </w:rPr>
        <w:t>Les dérivés de pétrole et ses utilisations :</w:t>
      </w:r>
    </w:p>
    <w:p w:rsidR="008A4DB0" w:rsidRPr="004F29F7" w:rsidRDefault="008A4DB0" w:rsidP="003E1AB3">
      <w:pPr>
        <w:spacing w:after="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</w:t>
      </w:r>
      <w:r w:rsidRPr="004F29F7">
        <w:rPr>
          <w:rFonts w:asciiTheme="majorBidi" w:hAnsiTheme="majorBidi" w:cstheme="majorBidi"/>
          <w:sz w:val="26"/>
          <w:szCs w:val="26"/>
          <w:lang w:eastAsia="fr-FR"/>
        </w:rPr>
        <w:t>Après le processus de distillation de pétrole, plusieurs dérivés sont utilisés dans plusieurs domaines, notamment :</w:t>
      </w:r>
    </w:p>
    <w:p w:rsidR="003E1AB3" w:rsidRDefault="008A4DB0" w:rsidP="003E1AB3">
      <w:pPr>
        <w:pStyle w:val="Paragraphedeliste"/>
        <w:numPr>
          <w:ilvl w:val="0"/>
          <w:numId w:val="43"/>
        </w:numPr>
        <w:spacing w:after="0"/>
        <w:ind w:left="1644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3E1AB3"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Combustibles Gazeux </w:t>
      </w:r>
      <w:r w:rsidRPr="003E1AB3">
        <w:rPr>
          <w:rFonts w:asciiTheme="majorBidi" w:hAnsiTheme="majorBidi" w:cstheme="majorBidi"/>
          <w:sz w:val="26"/>
          <w:szCs w:val="26"/>
          <w:lang w:eastAsia="fr-FR"/>
        </w:rPr>
        <w:t>: utilisés dans les maisons et les usines comme : gaz de</w:t>
      </w:r>
    </w:p>
    <w:p w:rsidR="008A4DB0" w:rsidRPr="003E1AB3" w:rsidRDefault="003E1AB3" w:rsidP="003E1AB3">
      <w:pPr>
        <w:pStyle w:val="Paragraphedeliste"/>
        <w:spacing w:after="0"/>
        <w:ind w:left="1644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                               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        </w:t>
      </w:r>
      <w:r w:rsidR="008A4DB0" w:rsidRPr="003E1AB3">
        <w:rPr>
          <w:rFonts w:asciiTheme="majorBidi" w:hAnsiTheme="majorBidi" w:cstheme="majorBidi"/>
          <w:sz w:val="26"/>
          <w:szCs w:val="26"/>
          <w:lang w:eastAsia="fr-FR"/>
        </w:rPr>
        <w:t xml:space="preserve">butane et de propane. </w:t>
      </w:r>
    </w:p>
    <w:p w:rsidR="003E1AB3" w:rsidRDefault="008A4DB0" w:rsidP="003E1AB3">
      <w:pPr>
        <w:pStyle w:val="Paragraphedeliste"/>
        <w:numPr>
          <w:ilvl w:val="0"/>
          <w:numId w:val="43"/>
        </w:numPr>
        <w:spacing w:after="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3E1AB3">
        <w:rPr>
          <w:rFonts w:asciiTheme="majorBidi" w:hAnsiTheme="majorBidi" w:cstheme="majorBidi"/>
          <w:b/>
          <w:bCs/>
          <w:sz w:val="26"/>
          <w:szCs w:val="26"/>
          <w:lang w:eastAsia="fr-FR"/>
        </w:rPr>
        <w:t>Combustibles</w:t>
      </w:r>
      <w:r w:rsidRPr="003E1AB3">
        <w:rPr>
          <w:rFonts w:asciiTheme="majorBidi" w:hAnsiTheme="majorBidi" w:cstheme="majorBidi" w:hint="cs"/>
          <w:b/>
          <w:bCs/>
          <w:sz w:val="26"/>
          <w:szCs w:val="26"/>
          <w:rtl/>
          <w:lang w:eastAsia="fr-FR"/>
        </w:rPr>
        <w:t xml:space="preserve"> </w:t>
      </w:r>
      <w:r w:rsidRPr="003E1AB3"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liquide </w:t>
      </w:r>
      <w:r w:rsidRPr="003E1AB3">
        <w:rPr>
          <w:rFonts w:asciiTheme="majorBidi" w:hAnsiTheme="majorBidi" w:cstheme="majorBidi"/>
          <w:sz w:val="26"/>
          <w:szCs w:val="26"/>
          <w:lang w:eastAsia="fr-FR"/>
        </w:rPr>
        <w:t>: utilisés comme carburant pour les voitures et les avions tels</w:t>
      </w:r>
    </w:p>
    <w:p w:rsidR="008A4DB0" w:rsidRPr="003E1AB3" w:rsidRDefault="003E1AB3" w:rsidP="003E1AB3">
      <w:pPr>
        <w:pStyle w:val="Paragraphedeliste"/>
        <w:spacing w:after="0"/>
        <w:ind w:left="1684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                                     </w:t>
      </w:r>
      <w:r w:rsidR="008A4DB0" w:rsidRPr="003E1AB3">
        <w:rPr>
          <w:rFonts w:asciiTheme="majorBidi" w:hAnsiTheme="majorBidi" w:cstheme="majorBidi"/>
          <w:sz w:val="26"/>
          <w:szCs w:val="26"/>
          <w:lang w:eastAsia="fr-FR"/>
        </w:rPr>
        <w:t xml:space="preserve"> que l'essence, le kérosène et le gasoil.</w:t>
      </w:r>
    </w:p>
    <w:p w:rsidR="003E1AB3" w:rsidRDefault="008A4DB0" w:rsidP="003E1AB3">
      <w:pPr>
        <w:pStyle w:val="Paragraphedeliste"/>
        <w:numPr>
          <w:ilvl w:val="0"/>
          <w:numId w:val="43"/>
        </w:numPr>
        <w:spacing w:after="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3E1AB3">
        <w:rPr>
          <w:rFonts w:asciiTheme="majorBidi" w:hAnsiTheme="majorBidi" w:cstheme="majorBidi"/>
          <w:b/>
          <w:bCs/>
          <w:sz w:val="26"/>
          <w:szCs w:val="26"/>
          <w:lang w:eastAsia="fr-FR"/>
        </w:rPr>
        <w:t>Huiles lourdes</w:t>
      </w:r>
      <w:r w:rsidRPr="003E1AB3">
        <w:rPr>
          <w:rFonts w:asciiTheme="majorBidi" w:hAnsiTheme="majorBidi" w:cstheme="majorBidi"/>
          <w:sz w:val="26"/>
          <w:szCs w:val="26"/>
          <w:lang w:eastAsia="fr-FR"/>
        </w:rPr>
        <w:t xml:space="preserve"> : d’où on extrait de la paraffine utilisée dans la fabrication des</w:t>
      </w:r>
    </w:p>
    <w:p w:rsidR="008A4DB0" w:rsidRPr="003E1AB3" w:rsidRDefault="003E1AB3" w:rsidP="003E1AB3">
      <w:pPr>
        <w:pStyle w:val="Paragraphedeliste"/>
        <w:spacing w:after="0"/>
        <w:ind w:left="1684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                          </w:t>
      </w:r>
      <w:r w:rsidR="008A4DB0" w:rsidRPr="003E1AB3">
        <w:rPr>
          <w:rFonts w:asciiTheme="majorBidi" w:hAnsiTheme="majorBidi" w:cstheme="majorBidi"/>
          <w:sz w:val="26"/>
          <w:szCs w:val="26"/>
          <w:lang w:eastAsia="fr-FR"/>
        </w:rPr>
        <w:t xml:space="preserve"> bougies et des isolants électriques. </w:t>
      </w:r>
    </w:p>
    <w:p w:rsidR="008A4DB0" w:rsidRDefault="008A4DB0" w:rsidP="003E1AB3">
      <w:pPr>
        <w:pStyle w:val="Paragraphedeliste"/>
        <w:numPr>
          <w:ilvl w:val="0"/>
          <w:numId w:val="43"/>
        </w:numPr>
        <w:spacing w:after="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3E1AB3">
        <w:rPr>
          <w:rFonts w:asciiTheme="majorBidi" w:hAnsiTheme="majorBidi" w:cstheme="majorBidi"/>
          <w:b/>
          <w:bCs/>
          <w:sz w:val="26"/>
          <w:szCs w:val="26"/>
          <w:lang w:eastAsia="fr-FR"/>
        </w:rPr>
        <w:t>Bitume</w:t>
      </w:r>
      <w:r w:rsidRPr="003E1AB3">
        <w:rPr>
          <w:rFonts w:asciiTheme="majorBidi" w:hAnsiTheme="majorBidi" w:cstheme="majorBidi"/>
          <w:sz w:val="26"/>
          <w:szCs w:val="26"/>
          <w:lang w:eastAsia="fr-FR"/>
        </w:rPr>
        <w:t xml:space="preserve"> : C'est l'asphalte utilisé pour le pavage des routes.</w:t>
      </w:r>
    </w:p>
    <w:p w:rsidR="003E1AB3" w:rsidRPr="003E1AB3" w:rsidRDefault="003E1AB3" w:rsidP="003E1AB3">
      <w:pPr>
        <w:pStyle w:val="Paragraphedeliste"/>
        <w:spacing w:after="0"/>
        <w:ind w:left="1684"/>
        <w:jc w:val="both"/>
        <w:rPr>
          <w:rFonts w:asciiTheme="majorBidi" w:hAnsiTheme="majorBidi" w:cstheme="majorBidi"/>
          <w:sz w:val="26"/>
          <w:szCs w:val="26"/>
          <w:lang w:eastAsia="fr-FR"/>
        </w:rPr>
      </w:pPr>
    </w:p>
    <w:p w:rsidR="008A4DB0" w:rsidRDefault="003E1AB3" w:rsidP="003E1AB3">
      <w:pPr>
        <w:spacing w:after="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   </w:t>
      </w:r>
      <w:r w:rsidR="008A4DB0" w:rsidRPr="002B31E8"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="008A4DB0" w:rsidRPr="003E1AB3">
        <w:rPr>
          <w:rFonts w:ascii="Hobo Std" w:hAnsi="Hobo Std" w:cstheme="majorBidi"/>
          <w:sz w:val="26"/>
          <w:szCs w:val="26"/>
          <w:lang w:eastAsia="fr-FR"/>
        </w:rPr>
        <w:t xml:space="preserve">Remarque </w:t>
      </w:r>
      <w:r w:rsidRPr="003E1AB3">
        <w:rPr>
          <w:rFonts w:ascii="Hobo Std" w:hAnsi="Hobo Std" w:cstheme="majorBidi"/>
          <w:sz w:val="26"/>
          <w:szCs w:val="26"/>
          <w:lang w:eastAsia="fr-FR"/>
        </w:rPr>
        <w:t>:</w:t>
      </w:r>
      <w:r w:rsidRPr="002B31E8"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eastAsia="fr-FR"/>
        </w:rPr>
        <w:t>Les</w:t>
      </w:r>
      <w:r w:rsidR="008A4DB0" w:rsidRPr="002B31E8">
        <w:rPr>
          <w:rFonts w:asciiTheme="majorBidi" w:hAnsiTheme="majorBidi" w:cstheme="majorBidi"/>
          <w:sz w:val="26"/>
          <w:szCs w:val="26"/>
          <w:lang w:eastAsia="fr-FR"/>
        </w:rPr>
        <w:t xml:space="preserve"> dérivés de pétrole sont des matières naturelles car ils sont obtenus par transformation physique (la distillation) et pas</w:t>
      </w:r>
      <w:r w:rsidR="008A4DB0">
        <w:rPr>
          <w:rFonts w:asciiTheme="majorBidi" w:hAnsiTheme="majorBidi" w:cstheme="majorBidi"/>
          <w:sz w:val="26"/>
          <w:szCs w:val="26"/>
          <w:lang w:eastAsia="fr-FR"/>
        </w:rPr>
        <w:t xml:space="preserve"> par</w:t>
      </w:r>
      <w:r w:rsidR="008A4DB0" w:rsidRPr="002B31E8">
        <w:rPr>
          <w:rFonts w:asciiTheme="majorBidi" w:hAnsiTheme="majorBidi" w:cstheme="majorBidi"/>
          <w:sz w:val="26"/>
          <w:szCs w:val="26"/>
          <w:lang w:eastAsia="fr-FR"/>
        </w:rPr>
        <w:t xml:space="preserve"> de</w:t>
      </w:r>
      <w:r w:rsidR="008A4DB0">
        <w:rPr>
          <w:rFonts w:asciiTheme="majorBidi" w:hAnsiTheme="majorBidi" w:cstheme="majorBidi"/>
          <w:sz w:val="26"/>
          <w:szCs w:val="26"/>
          <w:lang w:eastAsia="fr-FR"/>
        </w:rPr>
        <w:t>s</w:t>
      </w:r>
      <w:r w:rsidR="008A4DB0" w:rsidRPr="002B31E8">
        <w:rPr>
          <w:rFonts w:asciiTheme="majorBidi" w:hAnsiTheme="majorBidi" w:cstheme="majorBidi"/>
          <w:sz w:val="26"/>
          <w:szCs w:val="26"/>
          <w:lang w:eastAsia="fr-FR"/>
        </w:rPr>
        <w:t xml:space="preserve"> réaction</w:t>
      </w:r>
      <w:r w:rsidR="008A4DB0">
        <w:rPr>
          <w:rFonts w:asciiTheme="majorBidi" w:hAnsiTheme="majorBidi" w:cstheme="majorBidi"/>
          <w:sz w:val="26"/>
          <w:szCs w:val="26"/>
          <w:lang w:eastAsia="fr-FR"/>
        </w:rPr>
        <w:t>s</w:t>
      </w:r>
      <w:r w:rsidR="008A4DB0" w:rsidRPr="002B31E8">
        <w:rPr>
          <w:rFonts w:asciiTheme="majorBidi" w:hAnsiTheme="majorBidi" w:cstheme="majorBidi"/>
          <w:sz w:val="26"/>
          <w:szCs w:val="26"/>
          <w:lang w:eastAsia="fr-FR"/>
        </w:rPr>
        <w:t xml:space="preserve"> chimique</w:t>
      </w:r>
      <w:r w:rsidR="008A4DB0">
        <w:rPr>
          <w:rFonts w:asciiTheme="majorBidi" w:hAnsiTheme="majorBidi" w:cstheme="majorBidi"/>
          <w:sz w:val="26"/>
          <w:szCs w:val="26"/>
          <w:lang w:eastAsia="fr-FR"/>
        </w:rPr>
        <w:t>s</w:t>
      </w:r>
      <w:r w:rsidR="008A4DB0" w:rsidRPr="002B31E8">
        <w:rPr>
          <w:rFonts w:asciiTheme="majorBidi" w:hAnsiTheme="majorBidi" w:cstheme="majorBidi"/>
          <w:sz w:val="26"/>
          <w:szCs w:val="26"/>
          <w:lang w:eastAsia="fr-FR"/>
        </w:rPr>
        <w:t xml:space="preserve">. </w:t>
      </w:r>
    </w:p>
    <w:p w:rsidR="008A4DB0" w:rsidRPr="008A4DB0" w:rsidRDefault="008A4DB0" w:rsidP="003E1AB3">
      <w:pPr>
        <w:pStyle w:val="Titre1"/>
        <w:numPr>
          <w:ilvl w:val="0"/>
          <w:numId w:val="42"/>
        </w:numPr>
        <w:spacing w:before="0"/>
        <w:ind w:left="1247"/>
        <w:jc w:val="both"/>
        <w:rPr>
          <w:rFonts w:ascii="Hobo Std" w:hAnsi="Hobo Std"/>
          <w:color w:val="00B050"/>
          <w:lang w:eastAsia="fr-FR"/>
        </w:rPr>
      </w:pPr>
      <w:r w:rsidRPr="008A4DB0">
        <w:rPr>
          <w:rFonts w:ascii="Hobo Std" w:hAnsi="Hobo Std"/>
          <w:color w:val="00B050"/>
          <w:lang w:eastAsia="fr-FR"/>
        </w:rPr>
        <w:t>Quelques matières fabriquées à partir des dérivés de pétrole :</w:t>
      </w:r>
    </w:p>
    <w:p w:rsidR="008A4DB0" w:rsidRDefault="003E1AB3" w:rsidP="003E1AB3">
      <w:p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="008A4DB0" w:rsidRPr="004F29F7">
        <w:rPr>
          <w:rFonts w:asciiTheme="majorBidi" w:hAnsiTheme="majorBidi" w:cstheme="majorBidi"/>
          <w:sz w:val="26"/>
          <w:szCs w:val="26"/>
          <w:lang w:eastAsia="fr-FR"/>
        </w:rPr>
        <w:t xml:space="preserve">L’industrie chimique convertit certains produits pétroliers en divers matériaux utilisés au quotidien, notamment les plastiques, </w:t>
      </w:r>
      <w:r w:rsidR="008A4DB0">
        <w:rPr>
          <w:rFonts w:asciiTheme="majorBidi" w:hAnsiTheme="majorBidi" w:cstheme="majorBidi"/>
          <w:sz w:val="26"/>
          <w:szCs w:val="26"/>
          <w:lang w:eastAsia="fr-FR"/>
        </w:rPr>
        <w:t>la peinture, le caoutchouc …</w:t>
      </w:r>
    </w:p>
    <w:p w:rsidR="008A4DB0" w:rsidRPr="003E1AB3" w:rsidRDefault="008A4DB0" w:rsidP="003E1AB3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eastAsia="fr-FR"/>
        </w:rPr>
      </w:pPr>
      <w:r w:rsidRPr="003E1AB3">
        <w:rPr>
          <w:rFonts w:ascii="Hobo Std" w:hAnsi="Hobo Std" w:cstheme="majorBidi"/>
          <w:sz w:val="26"/>
          <w:szCs w:val="26"/>
          <w:lang w:eastAsia="fr-FR"/>
        </w:rPr>
        <w:t>Remarque :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3E1AB3"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 </w:t>
      </w:r>
      <w:r>
        <w:rPr>
          <w:rFonts w:asciiTheme="majorBidi" w:hAnsiTheme="majorBidi" w:cstheme="majorBidi"/>
          <w:sz w:val="26"/>
          <w:szCs w:val="26"/>
          <w:lang w:eastAsia="fr-FR"/>
        </w:rPr>
        <w:t>Certaines substances issues du pétrole polluent l’air et l’eau.</w:t>
      </w:r>
    </w:p>
    <w:p w:rsidR="008A4DB0" w:rsidRPr="003E1AB3" w:rsidRDefault="008A4DB0" w:rsidP="003E1AB3">
      <w:pPr>
        <w:pStyle w:val="Paragraphedeliste"/>
        <w:numPr>
          <w:ilvl w:val="0"/>
          <w:numId w:val="35"/>
        </w:numPr>
        <w:spacing w:before="240" w:after="0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u w:val="single"/>
          <w:lang w:eastAsia="fr-FR"/>
        </w:rPr>
      </w:pPr>
      <w:r w:rsidRPr="003E1AB3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u w:val="single"/>
          <w:lang w:eastAsia="fr-FR"/>
        </w:rPr>
        <w:t>Exercice d’application :</w:t>
      </w:r>
    </w:p>
    <w:p w:rsidR="008A4DB0" w:rsidRPr="003E1AB3" w:rsidRDefault="008A4DB0" w:rsidP="003E1AB3">
      <w:pPr>
        <w:spacing w:after="0" w:line="360" w:lineRule="auto"/>
        <w:ind w:left="360"/>
        <w:jc w:val="both"/>
        <w:rPr>
          <w:rFonts w:asciiTheme="majorHAnsi" w:hAnsiTheme="majorHAnsi" w:cstheme="majorBidi"/>
          <w:b/>
          <w:bCs/>
          <w:sz w:val="26"/>
          <w:szCs w:val="26"/>
          <w:lang w:eastAsia="fr-FR"/>
        </w:rPr>
      </w:pPr>
      <w:r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 xml:space="preserve">Classer les matériaux suivants en matières naturelles et synthétique : </w:t>
      </w:r>
    </w:p>
    <w:p w:rsidR="008A4DB0" w:rsidRPr="003E1AB3" w:rsidRDefault="003E1AB3" w:rsidP="003E1AB3">
      <w:pPr>
        <w:spacing w:after="0" w:line="360" w:lineRule="auto"/>
        <w:jc w:val="both"/>
        <w:rPr>
          <w:rFonts w:asciiTheme="majorHAnsi" w:hAnsiTheme="majorHAnsi" w:cstheme="majorBidi"/>
          <w:b/>
          <w:bCs/>
          <w:sz w:val="26"/>
          <w:szCs w:val="26"/>
          <w:lang w:eastAsia="fr-FR"/>
        </w:rPr>
      </w:pPr>
      <w:r>
        <w:rPr>
          <w:rFonts w:asciiTheme="majorHAnsi" w:hAnsiTheme="majorHAnsi" w:cstheme="majorBidi"/>
          <w:b/>
          <w:bCs/>
          <w:sz w:val="26"/>
          <w:szCs w:val="26"/>
          <w:lang w:eastAsia="fr-FR"/>
        </w:rPr>
        <w:t xml:space="preserve">      </w:t>
      </w:r>
      <w:r w:rsidR="008A4DB0"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>Essence- gasoil – plastique – butane – air –sang</w:t>
      </w:r>
      <w:r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 xml:space="preserve"> </w:t>
      </w:r>
      <w:r w:rsidR="008A4DB0" w:rsidRPr="003E1AB3">
        <w:rPr>
          <w:rFonts w:asciiTheme="majorHAnsi" w:hAnsiTheme="majorHAnsi" w:cstheme="majorBidi"/>
          <w:b/>
          <w:bCs/>
          <w:sz w:val="26"/>
          <w:szCs w:val="26"/>
          <w:lang w:eastAsia="fr-FR"/>
        </w:rPr>
        <w:t xml:space="preserve">–Verre </w:t>
      </w:r>
    </w:p>
    <w:p w:rsidR="008A4DB0" w:rsidRPr="00347241" w:rsidRDefault="008A4DB0" w:rsidP="00347241">
      <w:pPr>
        <w:rPr>
          <w:rFonts w:ascii="Hobo Std" w:hAnsi="Hobo Std"/>
          <w:b/>
          <w:bCs/>
          <w:color w:val="FF0000"/>
          <w:sz w:val="30"/>
          <w:szCs w:val="30"/>
          <w:u w:val="single"/>
        </w:rPr>
      </w:pPr>
    </w:p>
    <w:sectPr w:rsidR="008A4DB0" w:rsidRPr="00347241" w:rsidSect="003B3F39">
      <w:footerReference w:type="default" r:id="rId10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D0" w:rsidRDefault="000B4DD0" w:rsidP="00834C8C">
      <w:pPr>
        <w:spacing w:after="0" w:line="240" w:lineRule="auto"/>
      </w:pPr>
      <w:r>
        <w:separator/>
      </w:r>
    </w:p>
  </w:endnote>
  <w:endnote w:type="continuationSeparator" w:id="0">
    <w:p w:rsidR="000B4DD0" w:rsidRDefault="000B4DD0" w:rsidP="0083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79" w:rsidRPr="007B4279" w:rsidRDefault="00161F3F" w:rsidP="00161F3F">
    <w:pPr>
      <w:pStyle w:val="Pieddepage"/>
      <w:rPr>
        <w:rFonts w:ascii="Tekton Pro" w:hAnsi="Tekton Pro"/>
        <w:b/>
        <w:bCs/>
        <w:sz w:val="28"/>
        <w:szCs w:val="28"/>
      </w:rPr>
    </w:pPr>
    <w:r>
      <w:rPr>
        <w:rFonts w:ascii="Tekton Pro" w:hAnsi="Tekton Pro"/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-44450</wp:posOffset>
              </wp:positionV>
              <wp:extent cx="6915150" cy="0"/>
              <wp:effectExtent l="19050" t="22860" r="19050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C49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25pt;margin-top:-3.5pt;width:5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" strokecolor="#548dd4 [1951]" strokeweight="3pt">
              <v:shadow color="#243f60 [1604]" opacity=".5" offset="1pt"/>
            </v:shape>
          </w:pict>
        </mc:Fallback>
      </mc:AlternateContent>
    </w:r>
    <w:proofErr w:type="gramStart"/>
    <w:r w:rsidR="00F65782">
      <w:rPr>
        <w:rFonts w:ascii="Tekton Pro" w:hAnsi="Tekton Pro"/>
        <w:b/>
        <w:bCs/>
        <w:sz w:val="28"/>
        <w:szCs w:val="28"/>
      </w:rPr>
      <w:t>matières</w:t>
    </w:r>
    <w:proofErr w:type="gramEnd"/>
    <w:r w:rsidR="00F65782">
      <w:rPr>
        <w:rFonts w:ascii="Tekton Pro" w:hAnsi="Tekton Pro"/>
        <w:b/>
        <w:bCs/>
        <w:sz w:val="28"/>
        <w:szCs w:val="28"/>
      </w:rPr>
      <w:t xml:space="preserve"> naturelles et matières synthéti</w:t>
    </w:r>
    <w:r>
      <w:rPr>
        <w:rFonts w:ascii="Tekton Pro" w:hAnsi="Tekton Pro"/>
        <w:b/>
        <w:bCs/>
        <w:sz w:val="28"/>
        <w:szCs w:val="28"/>
      </w:rPr>
      <w:t xml:space="preserve">ques </w:t>
    </w:r>
    <w:r w:rsidR="00F65782">
      <w:rPr>
        <w:rFonts w:ascii="Tekton Pro" w:hAnsi="Tekton Pro"/>
        <w:b/>
        <w:bCs/>
        <w:sz w:val="28"/>
        <w:szCs w:val="28"/>
      </w:rPr>
      <w:t xml:space="preserve">   </w:t>
    </w:r>
    <w:hyperlink r:id="rId1" w:history="1">
      <w:r w:rsidR="00F65782" w:rsidRPr="006A6737">
        <w:rPr>
          <w:rStyle w:val="Lienhypertexte"/>
          <w:rFonts w:ascii="Tekton Pro" w:hAnsi="Tekton Pro"/>
          <w:b/>
          <w:bCs/>
          <w:sz w:val="28"/>
          <w:szCs w:val="28"/>
        </w:rPr>
        <w:t>www.Extraphysics.com</w:t>
      </w:r>
    </w:hyperlink>
    <w:r w:rsidR="00F65782">
      <w:rPr>
        <w:rFonts w:ascii="Tekton Pro" w:hAnsi="Tekton Pro"/>
        <w:b/>
        <w:bCs/>
        <w:sz w:val="28"/>
        <w:szCs w:val="28"/>
      </w:rPr>
      <w:t xml:space="preserve"> </w:t>
    </w:r>
    <w:r>
      <w:rPr>
        <w:rFonts w:ascii="Tekton Pro" w:hAnsi="Tekton Pro"/>
        <w:b/>
        <w:bCs/>
        <w:sz w:val="28"/>
        <w:szCs w:val="28"/>
      </w:rPr>
      <w:t xml:space="preserve">    2</w:t>
    </w:r>
    <w:r w:rsidRPr="00161F3F">
      <w:rPr>
        <w:rFonts w:ascii="Tekton Pro" w:hAnsi="Tekton Pro"/>
        <w:b/>
        <w:bCs/>
        <w:sz w:val="28"/>
        <w:szCs w:val="28"/>
        <w:vertAlign w:val="superscript"/>
      </w:rPr>
      <w:t>ème</w:t>
    </w:r>
    <w:r>
      <w:rPr>
        <w:rFonts w:ascii="Tekton Pro" w:hAnsi="Tekton Pro"/>
        <w:b/>
        <w:bCs/>
        <w:sz w:val="28"/>
        <w:szCs w:val="28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D0" w:rsidRDefault="000B4DD0" w:rsidP="00834C8C">
      <w:pPr>
        <w:spacing w:after="0" w:line="240" w:lineRule="auto"/>
      </w:pPr>
      <w:r>
        <w:separator/>
      </w:r>
    </w:p>
  </w:footnote>
  <w:footnote w:type="continuationSeparator" w:id="0">
    <w:p w:rsidR="000B4DD0" w:rsidRDefault="000B4DD0" w:rsidP="0083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46F2"/>
      </v:shape>
    </w:pict>
  </w:numPicBullet>
  <w:abstractNum w:abstractNumId="0" w15:restartNumberingAfterBreak="0">
    <w:nsid w:val="009D43C2"/>
    <w:multiLevelType w:val="hybridMultilevel"/>
    <w:tmpl w:val="FD8CA29C"/>
    <w:lvl w:ilvl="0" w:tplc="DE3E7E2C">
      <w:start w:val="1"/>
      <w:numFmt w:val="lowerLetter"/>
      <w:lvlText w:val="%1."/>
      <w:lvlJc w:val="left"/>
      <w:pPr>
        <w:ind w:left="1080" w:hanging="360"/>
      </w:pPr>
      <w:rPr>
        <w:rFonts w:ascii="Hobo Std" w:hAnsi="Hobo Std" w:cstheme="majorBid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E5FEF"/>
    <w:multiLevelType w:val="hybridMultilevel"/>
    <w:tmpl w:val="1A327A8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47FA"/>
    <w:multiLevelType w:val="hybridMultilevel"/>
    <w:tmpl w:val="0E844A1C"/>
    <w:lvl w:ilvl="0" w:tplc="78582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63E1"/>
    <w:multiLevelType w:val="hybridMultilevel"/>
    <w:tmpl w:val="2930A1DE"/>
    <w:lvl w:ilvl="0" w:tplc="606ED9F4">
      <w:start w:val="1"/>
      <w:numFmt w:val="lowerLetter"/>
      <w:lvlText w:val="%1."/>
      <w:lvlJc w:val="left"/>
      <w:pPr>
        <w:ind w:left="1494" w:hanging="360"/>
      </w:pPr>
      <w:rPr>
        <w:rFonts w:ascii="Hobo Std" w:hAnsi="Hobo Std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247A0"/>
    <w:multiLevelType w:val="hybridMultilevel"/>
    <w:tmpl w:val="D9D450C0"/>
    <w:lvl w:ilvl="0" w:tplc="C7DA6E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3FE"/>
    <w:multiLevelType w:val="hybridMultilevel"/>
    <w:tmpl w:val="8C4E0BE6"/>
    <w:lvl w:ilvl="0" w:tplc="64BAA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42E"/>
    <w:multiLevelType w:val="hybridMultilevel"/>
    <w:tmpl w:val="7960CEBA"/>
    <w:lvl w:ilvl="0" w:tplc="DA626E2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8AC3B01"/>
    <w:multiLevelType w:val="hybridMultilevel"/>
    <w:tmpl w:val="F1C6BDA4"/>
    <w:lvl w:ilvl="0" w:tplc="7B02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024CA"/>
    <w:multiLevelType w:val="hybridMultilevel"/>
    <w:tmpl w:val="D31C8C60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DE92693"/>
    <w:multiLevelType w:val="multilevel"/>
    <w:tmpl w:val="2B0C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F13A9"/>
    <w:multiLevelType w:val="hybridMultilevel"/>
    <w:tmpl w:val="EE90A390"/>
    <w:lvl w:ilvl="0" w:tplc="846A6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24691A"/>
    <w:multiLevelType w:val="hybridMultilevel"/>
    <w:tmpl w:val="4FD65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45AC"/>
    <w:multiLevelType w:val="multilevel"/>
    <w:tmpl w:val="4A6E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31D6F"/>
    <w:multiLevelType w:val="hybridMultilevel"/>
    <w:tmpl w:val="C0727B1C"/>
    <w:lvl w:ilvl="0" w:tplc="58F04A24">
      <w:start w:val="1"/>
      <w:numFmt w:val="lowerLetter"/>
      <w:lvlText w:val="%1."/>
      <w:lvlJc w:val="left"/>
      <w:pPr>
        <w:ind w:left="1800" w:hanging="360"/>
      </w:pPr>
      <w:rPr>
        <w:rFonts w:eastAsiaTheme="minorHAns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6430C"/>
    <w:multiLevelType w:val="hybridMultilevel"/>
    <w:tmpl w:val="CEA05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97D4E"/>
    <w:multiLevelType w:val="hybridMultilevel"/>
    <w:tmpl w:val="B9C2E62E"/>
    <w:lvl w:ilvl="0" w:tplc="F68E5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5534"/>
    <w:multiLevelType w:val="hybridMultilevel"/>
    <w:tmpl w:val="468028B0"/>
    <w:lvl w:ilvl="0" w:tplc="99D05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12FD8"/>
    <w:multiLevelType w:val="hybridMultilevel"/>
    <w:tmpl w:val="60C874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B069E"/>
    <w:multiLevelType w:val="hybridMultilevel"/>
    <w:tmpl w:val="3CD2D3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D74F6"/>
    <w:multiLevelType w:val="hybridMultilevel"/>
    <w:tmpl w:val="0AAA77D0"/>
    <w:lvl w:ilvl="0" w:tplc="65EA30FE">
      <w:start w:val="1"/>
      <w:numFmt w:val="decimal"/>
      <w:lvlText w:val="%1."/>
      <w:lvlJc w:val="left"/>
      <w:pPr>
        <w:ind w:left="1494" w:hanging="360"/>
      </w:pPr>
      <w:rPr>
        <w:rFonts w:ascii="Hobo Std" w:hAnsi="Hobo Std" w:hint="default"/>
        <w:b/>
        <w:color w:val="00B05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DA9762C"/>
    <w:multiLevelType w:val="hybridMultilevel"/>
    <w:tmpl w:val="8C786CB2"/>
    <w:lvl w:ilvl="0" w:tplc="64BAA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B3C03"/>
    <w:multiLevelType w:val="hybridMultilevel"/>
    <w:tmpl w:val="8EE8D700"/>
    <w:lvl w:ilvl="0" w:tplc="E6A03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B311E"/>
    <w:multiLevelType w:val="hybridMultilevel"/>
    <w:tmpl w:val="DCC2AB8E"/>
    <w:lvl w:ilvl="0" w:tplc="DA1E5DC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CE03BE"/>
    <w:multiLevelType w:val="hybridMultilevel"/>
    <w:tmpl w:val="90A21F2E"/>
    <w:lvl w:ilvl="0" w:tplc="64BAA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84DEA"/>
    <w:multiLevelType w:val="hybridMultilevel"/>
    <w:tmpl w:val="B37E5D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446A"/>
    <w:multiLevelType w:val="hybridMultilevel"/>
    <w:tmpl w:val="10A619D0"/>
    <w:lvl w:ilvl="0" w:tplc="EEB2B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34140"/>
    <w:multiLevelType w:val="hybridMultilevel"/>
    <w:tmpl w:val="C5BC65A4"/>
    <w:lvl w:ilvl="0" w:tplc="040C000D">
      <w:start w:val="1"/>
      <w:numFmt w:val="bullet"/>
      <w:lvlText w:val="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47751976"/>
    <w:multiLevelType w:val="hybridMultilevel"/>
    <w:tmpl w:val="F800ABD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A63F07"/>
    <w:multiLevelType w:val="hybridMultilevel"/>
    <w:tmpl w:val="F14EF21C"/>
    <w:lvl w:ilvl="0" w:tplc="BD5621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8AE771B"/>
    <w:multiLevelType w:val="hybridMultilevel"/>
    <w:tmpl w:val="977281D6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AB3053D"/>
    <w:multiLevelType w:val="hybridMultilevel"/>
    <w:tmpl w:val="D5081FB4"/>
    <w:lvl w:ilvl="0" w:tplc="CBB6B944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4C0C1AD4"/>
    <w:multiLevelType w:val="hybridMultilevel"/>
    <w:tmpl w:val="ED149B76"/>
    <w:lvl w:ilvl="0" w:tplc="64BAA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F7B28"/>
    <w:multiLevelType w:val="hybridMultilevel"/>
    <w:tmpl w:val="F5E01BF4"/>
    <w:lvl w:ilvl="0" w:tplc="64BAA6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180891"/>
    <w:multiLevelType w:val="hybridMultilevel"/>
    <w:tmpl w:val="06041776"/>
    <w:lvl w:ilvl="0" w:tplc="644E6084">
      <w:start w:val="1"/>
      <w:numFmt w:val="lowerLetter"/>
      <w:lvlText w:val="%1."/>
      <w:lvlJc w:val="left"/>
      <w:pPr>
        <w:ind w:left="1778" w:hanging="360"/>
      </w:pPr>
      <w:rPr>
        <w:rFonts w:ascii="Hobo Std" w:hAnsi="Hobo Std"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4F483ACE"/>
    <w:multiLevelType w:val="hybridMultilevel"/>
    <w:tmpl w:val="772098F6"/>
    <w:lvl w:ilvl="0" w:tplc="64BAA6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4679D"/>
    <w:multiLevelType w:val="hybridMultilevel"/>
    <w:tmpl w:val="75F82D02"/>
    <w:lvl w:ilvl="0" w:tplc="2FD08AE8">
      <w:start w:val="1"/>
      <w:numFmt w:val="decimal"/>
      <w:lvlText w:val="%1."/>
      <w:lvlJc w:val="left"/>
      <w:pPr>
        <w:ind w:left="1440" w:hanging="360"/>
      </w:pPr>
      <w:rPr>
        <w:rFonts w:ascii="Hobo Std" w:hAnsi="Hobo Std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B6569C"/>
    <w:multiLevelType w:val="hybridMultilevel"/>
    <w:tmpl w:val="AA1EBA76"/>
    <w:lvl w:ilvl="0" w:tplc="BA4694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46AB3"/>
    <w:multiLevelType w:val="hybridMultilevel"/>
    <w:tmpl w:val="E3B424B8"/>
    <w:lvl w:ilvl="0" w:tplc="DCEA82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497F"/>
    <w:multiLevelType w:val="hybridMultilevel"/>
    <w:tmpl w:val="7B0E4F74"/>
    <w:lvl w:ilvl="0" w:tplc="59487588">
      <w:start w:val="2"/>
      <w:numFmt w:val="upperRoman"/>
      <w:lvlText w:val="%1."/>
      <w:lvlJc w:val="left"/>
      <w:pPr>
        <w:ind w:left="1800" w:hanging="720"/>
      </w:pPr>
      <w:rPr>
        <w:rFonts w:ascii="Hobo Std" w:hAnsi="Hobo Std" w:hint="default"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EE3324"/>
    <w:multiLevelType w:val="hybridMultilevel"/>
    <w:tmpl w:val="9F843940"/>
    <w:lvl w:ilvl="0" w:tplc="BA4694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CA1B2A"/>
    <w:multiLevelType w:val="hybridMultilevel"/>
    <w:tmpl w:val="F5C08AC4"/>
    <w:lvl w:ilvl="0" w:tplc="381005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279A7"/>
    <w:multiLevelType w:val="hybridMultilevel"/>
    <w:tmpl w:val="903235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A7837"/>
    <w:multiLevelType w:val="hybridMultilevel"/>
    <w:tmpl w:val="BC964DEA"/>
    <w:lvl w:ilvl="0" w:tplc="870EA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</w:num>
  <w:num w:numId="3">
    <w:abstractNumId w:val="32"/>
  </w:num>
  <w:num w:numId="4">
    <w:abstractNumId w:val="34"/>
  </w:num>
  <w:num w:numId="5">
    <w:abstractNumId w:val="17"/>
  </w:num>
  <w:num w:numId="6">
    <w:abstractNumId w:val="40"/>
  </w:num>
  <w:num w:numId="7">
    <w:abstractNumId w:val="20"/>
  </w:num>
  <w:num w:numId="8">
    <w:abstractNumId w:val="31"/>
  </w:num>
  <w:num w:numId="9">
    <w:abstractNumId w:val="5"/>
  </w:num>
  <w:num w:numId="10">
    <w:abstractNumId w:val="35"/>
  </w:num>
  <w:num w:numId="11">
    <w:abstractNumId w:val="23"/>
  </w:num>
  <w:num w:numId="12">
    <w:abstractNumId w:val="19"/>
  </w:num>
  <w:num w:numId="13">
    <w:abstractNumId w:val="30"/>
  </w:num>
  <w:num w:numId="14">
    <w:abstractNumId w:val="24"/>
  </w:num>
  <w:num w:numId="15">
    <w:abstractNumId w:val="1"/>
  </w:num>
  <w:num w:numId="16">
    <w:abstractNumId w:val="18"/>
  </w:num>
  <w:num w:numId="17">
    <w:abstractNumId w:val="15"/>
  </w:num>
  <w:num w:numId="18">
    <w:abstractNumId w:val="8"/>
  </w:num>
  <w:num w:numId="19">
    <w:abstractNumId w:val="11"/>
  </w:num>
  <w:num w:numId="20">
    <w:abstractNumId w:val="21"/>
  </w:num>
  <w:num w:numId="21">
    <w:abstractNumId w:val="42"/>
  </w:num>
  <w:num w:numId="22">
    <w:abstractNumId w:val="10"/>
  </w:num>
  <w:num w:numId="23">
    <w:abstractNumId w:val="7"/>
  </w:num>
  <w:num w:numId="24">
    <w:abstractNumId w:val="3"/>
  </w:num>
  <w:num w:numId="25">
    <w:abstractNumId w:val="13"/>
  </w:num>
  <w:num w:numId="26">
    <w:abstractNumId w:val="16"/>
  </w:num>
  <w:num w:numId="27">
    <w:abstractNumId w:val="22"/>
  </w:num>
  <w:num w:numId="28">
    <w:abstractNumId w:val="9"/>
  </w:num>
  <w:num w:numId="29">
    <w:abstractNumId w:val="12"/>
  </w:num>
  <w:num w:numId="30">
    <w:abstractNumId w:val="33"/>
  </w:num>
  <w:num w:numId="31">
    <w:abstractNumId w:val="2"/>
  </w:num>
  <w:num w:numId="32">
    <w:abstractNumId w:val="14"/>
  </w:num>
  <w:num w:numId="33">
    <w:abstractNumId w:val="39"/>
  </w:num>
  <w:num w:numId="34">
    <w:abstractNumId w:val="27"/>
  </w:num>
  <w:num w:numId="35">
    <w:abstractNumId w:val="29"/>
  </w:num>
  <w:num w:numId="36">
    <w:abstractNumId w:val="6"/>
  </w:num>
  <w:num w:numId="37">
    <w:abstractNumId w:val="37"/>
  </w:num>
  <w:num w:numId="38">
    <w:abstractNumId w:val="36"/>
  </w:num>
  <w:num w:numId="39">
    <w:abstractNumId w:val="41"/>
  </w:num>
  <w:num w:numId="40">
    <w:abstractNumId w:val="0"/>
  </w:num>
  <w:num w:numId="41">
    <w:abstractNumId w:val="38"/>
  </w:num>
  <w:num w:numId="42">
    <w:abstractNumId w:val="2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5A"/>
    <w:rsid w:val="00091831"/>
    <w:rsid w:val="000B4DD0"/>
    <w:rsid w:val="000D1FAC"/>
    <w:rsid w:val="000F33D6"/>
    <w:rsid w:val="00106B07"/>
    <w:rsid w:val="001170DB"/>
    <w:rsid w:val="0015356D"/>
    <w:rsid w:val="00161F3F"/>
    <w:rsid w:val="001E3309"/>
    <w:rsid w:val="00213768"/>
    <w:rsid w:val="002143F6"/>
    <w:rsid w:val="00257D71"/>
    <w:rsid w:val="002D0D7F"/>
    <w:rsid w:val="002F128A"/>
    <w:rsid w:val="00324D2E"/>
    <w:rsid w:val="00347241"/>
    <w:rsid w:val="003B3F39"/>
    <w:rsid w:val="003B5C0F"/>
    <w:rsid w:val="003D1D45"/>
    <w:rsid w:val="003E1AB3"/>
    <w:rsid w:val="004401E7"/>
    <w:rsid w:val="004A33B1"/>
    <w:rsid w:val="005205F8"/>
    <w:rsid w:val="00547EF8"/>
    <w:rsid w:val="005550FE"/>
    <w:rsid w:val="00595E91"/>
    <w:rsid w:val="005A2D12"/>
    <w:rsid w:val="0062173E"/>
    <w:rsid w:val="00625EAC"/>
    <w:rsid w:val="0067673E"/>
    <w:rsid w:val="00695B86"/>
    <w:rsid w:val="006D1CD7"/>
    <w:rsid w:val="006E2830"/>
    <w:rsid w:val="007238F3"/>
    <w:rsid w:val="00753A1A"/>
    <w:rsid w:val="00755203"/>
    <w:rsid w:val="007B4279"/>
    <w:rsid w:val="007C2B9C"/>
    <w:rsid w:val="007E7992"/>
    <w:rsid w:val="00823967"/>
    <w:rsid w:val="00825716"/>
    <w:rsid w:val="00834C8C"/>
    <w:rsid w:val="008839A2"/>
    <w:rsid w:val="008A4DB0"/>
    <w:rsid w:val="008B29D0"/>
    <w:rsid w:val="008D6E44"/>
    <w:rsid w:val="00910C24"/>
    <w:rsid w:val="00916066"/>
    <w:rsid w:val="009440A7"/>
    <w:rsid w:val="00964E4B"/>
    <w:rsid w:val="00965E19"/>
    <w:rsid w:val="009C7F50"/>
    <w:rsid w:val="009D48B9"/>
    <w:rsid w:val="00A14D52"/>
    <w:rsid w:val="00A35E20"/>
    <w:rsid w:val="00A5351D"/>
    <w:rsid w:val="00A63039"/>
    <w:rsid w:val="00A87052"/>
    <w:rsid w:val="00AC2095"/>
    <w:rsid w:val="00AD1FCA"/>
    <w:rsid w:val="00B63F0E"/>
    <w:rsid w:val="00B83C90"/>
    <w:rsid w:val="00B921C4"/>
    <w:rsid w:val="00BE04DA"/>
    <w:rsid w:val="00BE4013"/>
    <w:rsid w:val="00BE6FD5"/>
    <w:rsid w:val="00BE7F33"/>
    <w:rsid w:val="00BF36D3"/>
    <w:rsid w:val="00C20F50"/>
    <w:rsid w:val="00C25DB1"/>
    <w:rsid w:val="00C3005A"/>
    <w:rsid w:val="00C44750"/>
    <w:rsid w:val="00C45BF4"/>
    <w:rsid w:val="00C702BF"/>
    <w:rsid w:val="00CC566F"/>
    <w:rsid w:val="00CD3ED0"/>
    <w:rsid w:val="00CD6F10"/>
    <w:rsid w:val="00CD7A28"/>
    <w:rsid w:val="00D92813"/>
    <w:rsid w:val="00DA485C"/>
    <w:rsid w:val="00DB1B8B"/>
    <w:rsid w:val="00DB3BDC"/>
    <w:rsid w:val="00DD7922"/>
    <w:rsid w:val="00DF2FB3"/>
    <w:rsid w:val="00E15098"/>
    <w:rsid w:val="00E23685"/>
    <w:rsid w:val="00EE69E4"/>
    <w:rsid w:val="00F06074"/>
    <w:rsid w:val="00F27670"/>
    <w:rsid w:val="00F459B6"/>
    <w:rsid w:val="00F65782"/>
    <w:rsid w:val="00F963FC"/>
    <w:rsid w:val="00FD3826"/>
    <w:rsid w:val="00FE49C0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,"/>
  <w:listSeparator w:val=";"/>
  <w15:docId w15:val="{CBE6B088-6AC2-42B4-BAC5-6A0DF4A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4"/>
  </w:style>
  <w:style w:type="paragraph" w:styleId="Titre1">
    <w:name w:val="heading 1"/>
    <w:basedOn w:val="Normal"/>
    <w:next w:val="Normal"/>
    <w:link w:val="Titre1Car"/>
    <w:uiPriority w:val="9"/>
    <w:qFormat/>
    <w:rsid w:val="008A4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06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5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45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6F10"/>
    <w:pPr>
      <w:ind w:left="720"/>
      <w:contextualSpacing/>
    </w:pPr>
  </w:style>
  <w:style w:type="paragraph" w:customStyle="1" w:styleId="Texte">
    <w:name w:val="Texte"/>
    <w:rsid w:val="00CD6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fr-FR"/>
    </w:rPr>
  </w:style>
  <w:style w:type="paragraph" w:customStyle="1" w:styleId="Default">
    <w:name w:val="Default"/>
    <w:rsid w:val="00CD3ED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06B07"/>
    <w:rPr>
      <w:b/>
      <w:bCs/>
    </w:rPr>
  </w:style>
  <w:style w:type="character" w:styleId="Lienhypertexte">
    <w:name w:val="Hyperlink"/>
    <w:basedOn w:val="Policepardfaut"/>
    <w:uiPriority w:val="99"/>
    <w:unhideWhenUsed/>
    <w:rsid w:val="00106B0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06B0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0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C8C"/>
  </w:style>
  <w:style w:type="paragraph" w:styleId="Pieddepage">
    <w:name w:val="footer"/>
    <w:basedOn w:val="Normal"/>
    <w:link w:val="PieddepageCar"/>
    <w:uiPriority w:val="99"/>
    <w:unhideWhenUsed/>
    <w:rsid w:val="0083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C8C"/>
  </w:style>
  <w:style w:type="character" w:customStyle="1" w:styleId="Titre4Car">
    <w:name w:val="Titre 4 Car"/>
    <w:basedOn w:val="Policepardfaut"/>
    <w:link w:val="Titre4"/>
    <w:uiPriority w:val="9"/>
    <w:semiHidden/>
    <w:rsid w:val="00C45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45B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8A4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AFCE-14B9-4C97-ADA2-CA4AA7D5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user;www.Extraphysics.com</dc:creator>
  <cp:lastModifiedBy>user</cp:lastModifiedBy>
  <cp:revision>3</cp:revision>
  <cp:lastPrinted>2018-11-25T21:37:00Z</cp:lastPrinted>
  <dcterms:created xsi:type="dcterms:W3CDTF">2020-08-24T19:53:00Z</dcterms:created>
  <dcterms:modified xsi:type="dcterms:W3CDTF">2020-08-24T19:54:00Z</dcterms:modified>
</cp:coreProperties>
</file>